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44" w:rsidRPr="00190544" w:rsidRDefault="00190544" w:rsidP="00190544">
      <w:pPr>
        <w:tabs>
          <w:tab w:val="left" w:pos="1725"/>
        </w:tabs>
        <w:rPr>
          <w:b/>
        </w:rPr>
      </w:pPr>
      <w:r w:rsidRPr="00190544">
        <w:rPr>
          <w:b/>
        </w:rPr>
        <w:t xml:space="preserve">PLAN DE SERVICIO </w:t>
      </w:r>
      <w:r w:rsidR="00182810">
        <w:rPr>
          <w:b/>
        </w:rPr>
        <w:tab/>
      </w:r>
      <w:r>
        <w:rPr>
          <w:noProof/>
          <w:lang w:eastAsia="es-MX"/>
        </w:rPr>
        <w:drawing>
          <wp:anchor distT="0" distB="0" distL="114300" distR="114300" simplePos="0" relativeHeight="251658240" behindDoc="0" locked="0" layoutInCell="1" allowOverlap="1" wp14:anchorId="65DE6089" wp14:editId="1F2A5FF5">
            <wp:simplePos x="0" y="0"/>
            <wp:positionH relativeFrom="margin">
              <wp:align>right</wp:align>
            </wp:positionH>
            <wp:positionV relativeFrom="paragraph">
              <wp:posOffset>216535</wp:posOffset>
            </wp:positionV>
            <wp:extent cx="5612130" cy="45720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4572000"/>
                    </a:xfrm>
                    <a:prstGeom prst="rect">
                      <a:avLst/>
                    </a:prstGeom>
                  </pic:spPr>
                </pic:pic>
              </a:graphicData>
            </a:graphic>
          </wp:anchor>
        </w:drawing>
      </w:r>
      <w:r>
        <w:rPr>
          <w:b/>
        </w:rPr>
        <w:t xml:space="preserve">2.1.1 Instrumento de Investigación de mercados </w:t>
      </w:r>
      <w:r>
        <w:rPr>
          <w:noProof/>
          <w:lang w:eastAsia="es-MX"/>
        </w:rPr>
        <w:lastRenderedPageBreak/>
        <w:drawing>
          <wp:inline distT="0" distB="0" distL="0" distR="0" wp14:anchorId="7221BB33" wp14:editId="13178246">
            <wp:extent cx="5612130" cy="35375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537585"/>
                    </a:xfrm>
                    <a:prstGeom prst="rect">
                      <a:avLst/>
                    </a:prstGeom>
                  </pic:spPr>
                </pic:pic>
              </a:graphicData>
            </a:graphic>
          </wp:inline>
        </w:drawing>
      </w:r>
    </w:p>
    <w:p w:rsidR="005B3BCD" w:rsidRDefault="005B3BCD">
      <w:r w:rsidRPr="00190544">
        <w:br w:type="page"/>
      </w:r>
    </w:p>
    <w:p w:rsidR="00045971" w:rsidRDefault="00B72BC2">
      <w:r>
        <w:rPr>
          <w:noProof/>
          <w:lang w:eastAsia="es-MX"/>
        </w:rPr>
        <w:lastRenderedPageBreak/>
        <w:drawing>
          <wp:inline distT="0" distB="0" distL="0" distR="0" wp14:anchorId="4D5F5B3C" wp14:editId="5EB54708">
            <wp:extent cx="5612130" cy="536194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5361940"/>
                    </a:xfrm>
                    <a:prstGeom prst="rect">
                      <a:avLst/>
                    </a:prstGeom>
                  </pic:spPr>
                </pic:pic>
              </a:graphicData>
            </a:graphic>
          </wp:inline>
        </w:drawing>
      </w:r>
      <w:r>
        <w:rPr>
          <w:noProof/>
          <w:lang w:eastAsia="es-MX"/>
        </w:rPr>
        <w:lastRenderedPageBreak/>
        <w:drawing>
          <wp:inline distT="0" distB="0" distL="0" distR="0" wp14:anchorId="610930DB" wp14:editId="47122877">
            <wp:extent cx="5612130" cy="41916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191635"/>
                    </a:xfrm>
                    <a:prstGeom prst="rect">
                      <a:avLst/>
                    </a:prstGeom>
                  </pic:spPr>
                </pic:pic>
              </a:graphicData>
            </a:graphic>
          </wp:inline>
        </w:drawing>
      </w:r>
      <w:r>
        <w:rPr>
          <w:noProof/>
          <w:lang w:eastAsia="es-MX"/>
        </w:rPr>
        <w:lastRenderedPageBreak/>
        <w:drawing>
          <wp:inline distT="0" distB="0" distL="0" distR="0" wp14:anchorId="68DB193C" wp14:editId="59429C42">
            <wp:extent cx="5612130" cy="4125595"/>
            <wp:effectExtent l="0" t="0" r="762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125595"/>
                    </a:xfrm>
                    <a:prstGeom prst="rect">
                      <a:avLst/>
                    </a:prstGeom>
                  </pic:spPr>
                </pic:pic>
              </a:graphicData>
            </a:graphic>
          </wp:inline>
        </w:drawing>
      </w:r>
      <w:r>
        <w:rPr>
          <w:noProof/>
          <w:lang w:eastAsia="es-MX"/>
        </w:rPr>
        <w:drawing>
          <wp:inline distT="0" distB="0" distL="0" distR="0" wp14:anchorId="67772141" wp14:editId="05BB6CD6">
            <wp:extent cx="5612130" cy="2320925"/>
            <wp:effectExtent l="0" t="0" r="762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320925"/>
                    </a:xfrm>
                    <a:prstGeom prst="rect">
                      <a:avLst/>
                    </a:prstGeom>
                  </pic:spPr>
                </pic:pic>
              </a:graphicData>
            </a:graphic>
          </wp:inline>
        </w:drawing>
      </w:r>
      <w:r>
        <w:rPr>
          <w:noProof/>
          <w:lang w:eastAsia="es-MX"/>
        </w:rPr>
        <w:lastRenderedPageBreak/>
        <w:drawing>
          <wp:inline distT="0" distB="0" distL="0" distR="0" wp14:anchorId="677014B2" wp14:editId="56A36998">
            <wp:extent cx="5612130" cy="2380615"/>
            <wp:effectExtent l="0" t="0" r="762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380615"/>
                    </a:xfrm>
                    <a:prstGeom prst="rect">
                      <a:avLst/>
                    </a:prstGeom>
                  </pic:spPr>
                </pic:pic>
              </a:graphicData>
            </a:graphic>
          </wp:inline>
        </w:drawing>
      </w:r>
      <w:r>
        <w:rPr>
          <w:noProof/>
          <w:lang w:eastAsia="es-MX"/>
        </w:rPr>
        <w:drawing>
          <wp:inline distT="0" distB="0" distL="0" distR="0" wp14:anchorId="4D7D6A39" wp14:editId="0EC61C69">
            <wp:extent cx="5612130" cy="2181860"/>
            <wp:effectExtent l="0" t="0" r="762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181860"/>
                    </a:xfrm>
                    <a:prstGeom prst="rect">
                      <a:avLst/>
                    </a:prstGeom>
                  </pic:spPr>
                </pic:pic>
              </a:graphicData>
            </a:graphic>
          </wp:inline>
        </w:drawing>
      </w:r>
    </w:p>
    <w:p w:rsidR="00190544" w:rsidRDefault="00B72BC2">
      <w:r>
        <w:t xml:space="preserve">Enlace de formulario: </w:t>
      </w:r>
      <w:hyperlink r:id="rId16" w:history="1">
        <w:r w:rsidRPr="006059DB">
          <w:rPr>
            <w:rStyle w:val="Hipervnculo"/>
          </w:rPr>
          <w:t>https://docs.google.com/forms/d/1ePjtX_EIrVlK2kd7DWyFlNFbEIIv2duvtaOYGr7jSas/viewform?edit_requested=true</w:t>
        </w:r>
      </w:hyperlink>
      <w:r>
        <w:t xml:space="preserve"> </w:t>
      </w:r>
    </w:p>
    <w:p w:rsidR="00190544" w:rsidRPr="00505F4B" w:rsidRDefault="00190544">
      <w:pPr>
        <w:rPr>
          <w:b/>
        </w:rPr>
      </w:pPr>
      <w:r w:rsidRPr="00505F4B">
        <w:rPr>
          <w:b/>
        </w:rPr>
        <w:t xml:space="preserve">2.1.2 Resultados de experiencia de servicio </w:t>
      </w:r>
      <w:r w:rsidR="0091154A">
        <w:rPr>
          <w:b/>
        </w:rPr>
        <w:t>(Pendiente incluir un mapita del proceso con lo positivo y negativo)</w:t>
      </w:r>
    </w:p>
    <w:p w:rsidR="00190544" w:rsidRPr="0092738E" w:rsidRDefault="00190544" w:rsidP="00505F4B">
      <w:pPr>
        <w:pStyle w:val="Prrafodelista"/>
        <w:numPr>
          <w:ilvl w:val="0"/>
          <w:numId w:val="3"/>
        </w:numPr>
        <w:rPr>
          <w:b/>
        </w:rPr>
      </w:pPr>
      <w:r w:rsidRPr="0092738E">
        <w:rPr>
          <w:b/>
        </w:rPr>
        <w:t xml:space="preserve">Aspectos Positivos: </w:t>
      </w:r>
    </w:p>
    <w:p w:rsidR="00190544" w:rsidRDefault="00190544" w:rsidP="00692C24">
      <w:pPr>
        <w:pStyle w:val="Prrafodelista"/>
        <w:numPr>
          <w:ilvl w:val="0"/>
          <w:numId w:val="5"/>
        </w:numPr>
      </w:pPr>
      <w:r>
        <w:t xml:space="preserve">Comunidad muy constituida, existe cierta relación de camaradería entre los integrantes. </w:t>
      </w:r>
      <w:r w:rsidR="00692C24">
        <w:t xml:space="preserve">Llamando </w:t>
      </w:r>
      <w:r w:rsidR="00692C24" w:rsidRPr="00692C24">
        <w:t>embajador</w:t>
      </w:r>
      <w:r w:rsidR="00692C24">
        <w:t xml:space="preserve">es a sus clientes, quienes </w:t>
      </w:r>
      <w:r w:rsidR="00692C24" w:rsidRPr="00692C24">
        <w:t>atrae</w:t>
      </w:r>
      <w:r w:rsidR="00692C24">
        <w:t>n</w:t>
      </w:r>
      <w:r w:rsidR="00692C24" w:rsidRPr="00692C24">
        <w:t xml:space="preserve"> a </w:t>
      </w:r>
      <w:r w:rsidR="00692C24">
        <w:t>más</w:t>
      </w:r>
      <w:r w:rsidR="00692C24" w:rsidRPr="00692C24">
        <w:t xml:space="preserve"> gente; </w:t>
      </w:r>
      <w:r w:rsidR="00692C24">
        <w:t>su</w:t>
      </w:r>
      <w:r w:rsidR="00692C24" w:rsidRPr="00692C24">
        <w:t xml:space="preserve"> filosofía es de familia, de comunidad</w:t>
      </w:r>
      <w:r w:rsidR="00692C24">
        <w:t>,</w:t>
      </w:r>
      <w:r w:rsidR="00692C24" w:rsidRPr="00692C24">
        <w:t xml:space="preserve"> una casa que te da acceso a </w:t>
      </w:r>
      <w:r w:rsidR="00692C24">
        <w:t xml:space="preserve">un mayor número de </w:t>
      </w:r>
      <w:r w:rsidR="00F76658">
        <w:t xml:space="preserve">personas, </w:t>
      </w:r>
      <w:r w:rsidR="00F76658" w:rsidRPr="00692C24">
        <w:t>(</w:t>
      </w:r>
      <w:r w:rsidR="00692C24" w:rsidRPr="00692C24">
        <w:t>comunidad del baile y los artistas</w:t>
      </w:r>
      <w:r w:rsidR="00692C24">
        <w:t>)</w:t>
      </w:r>
      <w:r w:rsidR="00692C24" w:rsidRPr="00692C24">
        <w:t xml:space="preserve"> al final todos los clientes se integran de esa forma con Newschool.</w:t>
      </w:r>
    </w:p>
    <w:p w:rsidR="0092738E" w:rsidRDefault="0092738E" w:rsidP="0092738E">
      <w:pPr>
        <w:pStyle w:val="Prrafodelista"/>
        <w:numPr>
          <w:ilvl w:val="0"/>
          <w:numId w:val="5"/>
        </w:numPr>
      </w:pPr>
      <w:r>
        <w:t>El factor predominante en cuanto a interés al ingresar a nuestra academia es por Hobby y por bailar profesionalmente, lo cual puede servirnos a llegar de una forma creativa y agradable a nuestro mercado meta</w:t>
      </w:r>
      <w:r w:rsidR="00146F70">
        <w:t>, impulsando de una manera más amigable y sencilla la adquisición de nuestros servicios</w:t>
      </w:r>
      <w:r>
        <w:t>.</w:t>
      </w:r>
    </w:p>
    <w:p w:rsidR="00146F70" w:rsidRDefault="00146F70" w:rsidP="0092738E">
      <w:pPr>
        <w:pStyle w:val="Prrafodelista"/>
        <w:numPr>
          <w:ilvl w:val="0"/>
          <w:numId w:val="5"/>
        </w:numPr>
      </w:pPr>
      <w:r>
        <w:t xml:space="preserve">Uno de los medios principales en la etapa de “consideration” son los amigos, representando el 69% de los encuestados, lo que nos indica que estamos haciendo un buen trabajo, pues la publicidad “boca a boca” es a lo que toda marca aspira. </w:t>
      </w:r>
      <w:r>
        <w:lastRenderedPageBreak/>
        <w:t xml:space="preserve">Seguida por la red social Instagram, con un 50% de impacto, en donde constantemente se encuentran lanzando contenido y promocionando sus actividades, alimentando la comunidad bien constituida mencionada anteriormente. </w:t>
      </w:r>
      <w:r w:rsidR="006C5E97">
        <w:t xml:space="preserve">Sin embargo, este no es un factor totalmente influyente, pues las decisiones que se toman según la información recaudada, depende más del servicio ya en contacto con la academia. </w:t>
      </w:r>
    </w:p>
    <w:p w:rsidR="006C5E97" w:rsidRDefault="006C5E97" w:rsidP="0092738E">
      <w:pPr>
        <w:pStyle w:val="Prrafodelista"/>
        <w:numPr>
          <w:ilvl w:val="0"/>
          <w:numId w:val="5"/>
        </w:numPr>
      </w:pPr>
      <w:r>
        <w:t xml:space="preserve">Los rangos </w:t>
      </w:r>
      <w:r w:rsidR="000A4835">
        <w:t>de satisfacción en la etapa de acquisition</w:t>
      </w:r>
      <w:r>
        <w:t xml:space="preserve"> </w:t>
      </w:r>
      <w:r w:rsidR="000A4835">
        <w:t xml:space="preserve">nos muestran cifras muy buenas, con un 57% de personas muy satisfechas y un 38% de personas satisfechas, además, un 92% de las personas opinan que nuestro servicio al cliente es el adecuado. </w:t>
      </w:r>
    </w:p>
    <w:p w:rsidR="00062541" w:rsidRDefault="00062541" w:rsidP="0092738E">
      <w:pPr>
        <w:pStyle w:val="Prrafodelista"/>
        <w:numPr>
          <w:ilvl w:val="0"/>
          <w:numId w:val="5"/>
        </w:numPr>
      </w:pPr>
      <w:r>
        <w:t xml:space="preserve">En cuanto a nuestro servicio, califican muy bien a nuestros maestros. Y hablando de lealtad nos encontramos muy bien posicionados, pues de los encuestados ninguno respondió que no se suscribiría a más cursos con nosotros, a su vez, un 88% opina que si se suscribiría y un 12% que es muy probable que se suscriba. </w:t>
      </w:r>
      <w:r>
        <w:br/>
      </w:r>
    </w:p>
    <w:p w:rsidR="00062541" w:rsidRDefault="00062541" w:rsidP="0092738E">
      <w:pPr>
        <w:pStyle w:val="Prrafodelista"/>
        <w:numPr>
          <w:ilvl w:val="0"/>
          <w:numId w:val="5"/>
        </w:numPr>
      </w:pPr>
      <w:r>
        <w:t xml:space="preserve">Además, todos están dispuestos a recomendar nuestros servicios. </w:t>
      </w:r>
    </w:p>
    <w:p w:rsidR="00062541" w:rsidRPr="007B6C43" w:rsidRDefault="00062541" w:rsidP="00062541">
      <w:pPr>
        <w:pStyle w:val="Prrafodelista"/>
        <w:numPr>
          <w:ilvl w:val="0"/>
          <w:numId w:val="3"/>
        </w:numPr>
        <w:rPr>
          <w:b/>
        </w:rPr>
      </w:pPr>
      <w:r w:rsidRPr="007B6C43">
        <w:rPr>
          <w:b/>
        </w:rPr>
        <w:t xml:space="preserve">Aspectos Negativos: </w:t>
      </w:r>
    </w:p>
    <w:p w:rsidR="00062541" w:rsidRDefault="00062541" w:rsidP="007B6C43">
      <w:pPr>
        <w:pStyle w:val="Prrafodelista"/>
        <w:numPr>
          <w:ilvl w:val="0"/>
          <w:numId w:val="7"/>
        </w:numPr>
      </w:pPr>
      <w:r w:rsidRPr="007B6C43">
        <w:t xml:space="preserve">Mediante la entrevista inicial con </w:t>
      </w:r>
      <w:r w:rsidR="007B6C43">
        <w:t xml:space="preserve">la persona representante de </w:t>
      </w:r>
      <w:r w:rsidRPr="007B6C43">
        <w:t>New School, se mencionaba que su principa</w:t>
      </w:r>
      <w:r w:rsidR="007B6C43">
        <w:t>l forma de hacer publicidad son</w:t>
      </w:r>
      <w:r w:rsidRPr="007B6C43">
        <w:t xml:space="preserve"> los influencers creados orgánicamente (sus propios maestros), sin embargo, observando los resultados del sondeo, notamos que la influencia de estos mismos al momento de conocer sobre la academia no es significativa, pues solamente 1 persona de los encuestados fue </w:t>
      </w:r>
      <w:r w:rsidR="007B6C43" w:rsidRPr="007B6C43">
        <w:t>impactada</w:t>
      </w:r>
      <w:r w:rsidRPr="007B6C43">
        <w:t xml:space="preserve"> mediante esta </w:t>
      </w:r>
      <w:r w:rsidRPr="00062541">
        <w:t>metodología.</w:t>
      </w:r>
      <w:r w:rsidRPr="007B6C43">
        <w:t xml:space="preserve"> </w:t>
      </w:r>
    </w:p>
    <w:p w:rsidR="00E16EAF" w:rsidRDefault="007B6C43" w:rsidP="00E16EAF">
      <w:pPr>
        <w:pStyle w:val="Prrafodelista"/>
        <w:numPr>
          <w:ilvl w:val="0"/>
          <w:numId w:val="7"/>
        </w:numPr>
      </w:pPr>
      <w:r>
        <w:t xml:space="preserve">No cuentan con horario de atención </w:t>
      </w:r>
      <w:r w:rsidR="00E16EAF">
        <w:t xml:space="preserve">al cliente </w:t>
      </w:r>
      <w:r>
        <w:t>publicado</w:t>
      </w:r>
      <w:r w:rsidR="00E16EAF">
        <w:t xml:space="preserve"> de forma clara, pues se encuentran publicados horarios de clases, más la atención no se recibe en esos mismos horarios. </w:t>
      </w:r>
    </w:p>
    <w:p w:rsidR="00E16EAF" w:rsidRDefault="00E16EAF" w:rsidP="00E16EAF">
      <w:pPr>
        <w:pStyle w:val="Prrafodelista"/>
        <w:numPr>
          <w:ilvl w:val="0"/>
          <w:numId w:val="7"/>
        </w:numPr>
      </w:pPr>
      <w:r>
        <w:t>Se deben actualizar de forma constante los contactos de la página y procurar responder a la brevedad posible.</w:t>
      </w:r>
    </w:p>
    <w:p w:rsidR="00E16EAF" w:rsidRDefault="00E16EAF" w:rsidP="00E16EAF">
      <w:pPr>
        <w:pStyle w:val="Prrafodelista"/>
        <w:numPr>
          <w:ilvl w:val="0"/>
          <w:numId w:val="7"/>
        </w:numPr>
      </w:pPr>
      <w:r>
        <w:t>Las bases de datos no se explotan</w:t>
      </w:r>
      <w:r w:rsidR="00692C24">
        <w:t xml:space="preserve"> ni se aprovechan</w:t>
      </w:r>
      <w:r>
        <w:t xml:space="preserve">, los programas </w:t>
      </w:r>
      <w:r w:rsidR="00692C24">
        <w:t xml:space="preserve">de lealtad no se impulsan ni se les da seguimiento. No existe un control de este tipo de data lo que no nos permite premiar, fidelizar, etc. </w:t>
      </w:r>
    </w:p>
    <w:p w:rsidR="00BC3A7D" w:rsidRDefault="00692C24" w:rsidP="00E16EAF">
      <w:pPr>
        <w:pStyle w:val="Prrafodelista"/>
        <w:numPr>
          <w:ilvl w:val="0"/>
          <w:numId w:val="7"/>
        </w:numPr>
      </w:pPr>
      <w:r>
        <w:t xml:space="preserve">Notamos una clara diferencia entre los resultados de satisfacción respecto a clases presenciales y clases en línea, calificando en un 73% </w:t>
      </w:r>
      <w:r w:rsidR="00930374">
        <w:t xml:space="preserve">de forma excelente las primeras, </w:t>
      </w:r>
      <w:r>
        <w:t>mientras que las segundas solamente representan un 43% de forma excelente.</w:t>
      </w:r>
    </w:p>
    <w:p w:rsidR="00692C24" w:rsidRDefault="00692C24" w:rsidP="00E16EAF">
      <w:pPr>
        <w:pStyle w:val="Prrafodelista"/>
        <w:numPr>
          <w:ilvl w:val="0"/>
          <w:numId w:val="7"/>
        </w:numPr>
      </w:pPr>
      <w:r>
        <w:t xml:space="preserve"> </w:t>
      </w:r>
      <w:r w:rsidR="00930374">
        <w:t xml:space="preserve">Observamos nuevamente una cifra un tanto baja respecto a calidad en la comunicación, representando 35% calificando como bueno y un 23% califica de forma regular.  </w:t>
      </w:r>
    </w:p>
    <w:p w:rsidR="00F76658" w:rsidRDefault="00F76658" w:rsidP="00F76658">
      <w:r w:rsidRPr="00F76658">
        <w:rPr>
          <w:b/>
        </w:rPr>
        <w:t>2.2 Puntos de mejora y objetivos del Plan</w:t>
      </w:r>
      <w:r>
        <w:t xml:space="preserve">. </w:t>
      </w:r>
    </w:p>
    <w:p w:rsidR="00DA3F19" w:rsidRDefault="00DA3F19" w:rsidP="00F76658">
      <w:r>
        <w:t xml:space="preserve">2.2.1 Puntos de mejora </w:t>
      </w:r>
    </w:p>
    <w:p w:rsidR="00F76658" w:rsidRDefault="00182810" w:rsidP="00DA3F19">
      <w:pPr>
        <w:pStyle w:val="Prrafodelista"/>
        <w:numPr>
          <w:ilvl w:val="0"/>
          <w:numId w:val="8"/>
        </w:numPr>
      </w:pPr>
      <w:r>
        <w:t xml:space="preserve">Se deberá establecer información clara para contactar con la academia, además, </w:t>
      </w:r>
      <w:r w:rsidR="00460E18">
        <w:t xml:space="preserve">el community manager deberá estar muy al pendiente de cualquier consulta en nuestras plataformas digitales, no centrándose solamente en las personas que preguntan por </w:t>
      </w:r>
      <w:r w:rsidR="00460E18">
        <w:lastRenderedPageBreak/>
        <w:t xml:space="preserve">nuestras clases, sino también dando un seguimiento a los alumnos inscritos, solventando todas las dudas que estos presenten y dándoles un trato </w:t>
      </w:r>
      <w:r w:rsidR="00DA3F19">
        <w:t xml:space="preserve">más </w:t>
      </w:r>
      <w:r w:rsidR="00460E18">
        <w:t xml:space="preserve">cercano. </w:t>
      </w:r>
    </w:p>
    <w:p w:rsidR="00460E18" w:rsidRDefault="00460E18" w:rsidP="00DA3F19">
      <w:pPr>
        <w:pStyle w:val="Prrafodelista"/>
        <w:numPr>
          <w:ilvl w:val="0"/>
          <w:numId w:val="8"/>
        </w:numPr>
      </w:pPr>
      <w:r>
        <w:t xml:space="preserve">Trabajar con bases de datos que nos permitan llevar un control minucioso de cada tipo de cliente, </w:t>
      </w:r>
      <w:r w:rsidR="00DA3F19">
        <w:t xml:space="preserve">alimentándola a diario, </w:t>
      </w:r>
      <w:r>
        <w:t>incluyendo no solamente nombre y forma de co</w:t>
      </w:r>
      <w:r w:rsidR="00DA3F19">
        <w:t>ntacto, sino que, yendo más allá, manejando cosas como fecha de cumpleaños, estado de solvencia con la academia, seguimiento de su satisfacción respecto a nuestros servicios, forma en la que prefiere cancelar, tipo de baile de su interés, etc. Además, actualizando los grupos de WhatsApp de forma semanal.</w:t>
      </w:r>
    </w:p>
    <w:p w:rsidR="00DA3F19" w:rsidRDefault="00DA3F19" w:rsidP="00DA3F19">
      <w:pPr>
        <w:pStyle w:val="Prrafodelista"/>
        <w:numPr>
          <w:ilvl w:val="0"/>
          <w:numId w:val="8"/>
        </w:numPr>
      </w:pPr>
      <w:r>
        <w:t xml:space="preserve">Realizar un sondeo del porqué la preferencia de las clases presenciales respecto a las clases en línea, con el fin de encontrar puntos de mejora por parte nuestra (factores internos controlables) como el internet de nuestros maestros colaboradores, calidad del video, modalidad de la clase, etc. </w:t>
      </w:r>
    </w:p>
    <w:p w:rsidR="00DA3F19" w:rsidRDefault="00DA3F19" w:rsidP="00DA3F19">
      <w:pPr>
        <w:pStyle w:val="Prrafodelista"/>
        <w:numPr>
          <w:ilvl w:val="0"/>
          <w:numId w:val="8"/>
        </w:numPr>
      </w:pPr>
      <w:r>
        <w:t xml:space="preserve">Implementar formas nuevas de recaudar nuevos clientes, no solamente vía influencers, llegando de esta forma a más personas y mejorando nuestra etapa de awareness, la cual por el momento se encuentra débil. Mantenerse en constante monitoreo de los gustos y preferencias respecto a bailes y tendencias que nuestros clientes actuales presenten. </w:t>
      </w:r>
    </w:p>
    <w:p w:rsidR="00E50C17" w:rsidRDefault="00E50C17" w:rsidP="00DA3F19">
      <w:pPr>
        <w:pStyle w:val="Prrafodelista"/>
        <w:numPr>
          <w:ilvl w:val="0"/>
          <w:numId w:val="8"/>
        </w:numPr>
      </w:pPr>
      <w:r>
        <w:t xml:space="preserve">Implementar programas de puntos o incentivos de renovación de matrículas, pues se detectó que actualmente no existe ningún programa que incentive la recurrencia en el consumo. </w:t>
      </w:r>
    </w:p>
    <w:p w:rsidR="00DA3F19" w:rsidRDefault="00DA3F19" w:rsidP="00DA3F19">
      <w:r>
        <w:t xml:space="preserve">2.2.2 Objetivos del Plan </w:t>
      </w:r>
    </w:p>
    <w:p w:rsidR="00E85A5E" w:rsidRPr="00EC1948" w:rsidRDefault="00E85A5E" w:rsidP="00DA3F19">
      <w:pPr>
        <w:rPr>
          <w:b/>
        </w:rPr>
      </w:pPr>
      <w:r w:rsidRPr="00EC1948">
        <w:rPr>
          <w:b/>
        </w:rPr>
        <w:t xml:space="preserve">Objetivo 1: </w:t>
      </w:r>
      <w:r w:rsidR="00EC1E0F" w:rsidRPr="00EC1948">
        <w:rPr>
          <w:b/>
        </w:rPr>
        <w:t xml:space="preserve">Creación de Base de datos. </w:t>
      </w:r>
    </w:p>
    <w:p w:rsidR="00E85A5E" w:rsidRDefault="00E85A5E" w:rsidP="00DA3F19">
      <w:r>
        <w:t xml:space="preserve">S: Crear una base de datos de nuestro público interno y externo. </w:t>
      </w:r>
    </w:p>
    <w:p w:rsidR="00E85A5E" w:rsidRDefault="00E85A5E" w:rsidP="00DA3F19">
      <w:r>
        <w:t xml:space="preserve">M: Conocimiento de clientes reales dentro de cada grupo de baile. </w:t>
      </w:r>
    </w:p>
    <w:p w:rsidR="00E85A5E" w:rsidRDefault="00E85A5E" w:rsidP="00DA3F19">
      <w:r>
        <w:t>A: Existiendo una buena comunicación entre maestros, clientes y personal administrativo y de contacto.</w:t>
      </w:r>
    </w:p>
    <w:p w:rsidR="00E85A5E" w:rsidRDefault="00E85A5E" w:rsidP="00DA3F19">
      <w:r>
        <w:t xml:space="preserve">R: Apoyándonos a controlar nuestra comunidad que en realidad cancela su mensualidad y </w:t>
      </w:r>
      <w:r w:rsidR="00EC1E0F">
        <w:t xml:space="preserve">depurando nuestros grupos, </w:t>
      </w:r>
      <w:r>
        <w:t>conociendo de una manera más cercana nuestro público, sumando a la creación de programas de fidelización a desarrollar</w:t>
      </w:r>
      <w:r w:rsidR="00EC1E0F">
        <w:t xml:space="preserve"> y permitiéndonos premiar a nuestros clientes fieles</w:t>
      </w:r>
      <w:r>
        <w:t xml:space="preserve">. </w:t>
      </w:r>
    </w:p>
    <w:p w:rsidR="00DA3F19" w:rsidRDefault="00E85A5E" w:rsidP="00DA3F19">
      <w:r>
        <w:t>T: Resultados desde el primer mes de trabajo con esta metodología</w:t>
      </w:r>
      <w:r w:rsidR="00EC1E0F">
        <w:t>.</w:t>
      </w:r>
      <w:r>
        <w:t xml:space="preserve">  </w:t>
      </w:r>
    </w:p>
    <w:p w:rsidR="00EC1E0F" w:rsidRPr="00EC1948" w:rsidRDefault="00EC1E0F" w:rsidP="00F76658">
      <w:pPr>
        <w:rPr>
          <w:b/>
        </w:rPr>
      </w:pPr>
      <w:r w:rsidRPr="00EC1948">
        <w:rPr>
          <w:b/>
        </w:rPr>
        <w:t>Objetivo 2: Evaluación del desempeño.</w:t>
      </w:r>
    </w:p>
    <w:p w:rsidR="00EC1E0F" w:rsidRDefault="00EC1E0F" w:rsidP="00F76658">
      <w:r>
        <w:t xml:space="preserve">S: Evaluar el desempeño de nuestro personal de servicio al cliente, entendiendo sus necesidades y dificultades al momento de atender a nuestros clientes y prospectos. </w:t>
      </w:r>
    </w:p>
    <w:p w:rsidR="00EC1E0F" w:rsidRDefault="00EC1E0F" w:rsidP="00F76658">
      <w:r>
        <w:t xml:space="preserve">M: Porcentaje de personas a las que se les responde en más de una hora desde el momento en el que escribe, número de clientes que cierran la compra y llegan hasta la etapa de adquisición de nuestros servicios. </w:t>
      </w:r>
    </w:p>
    <w:p w:rsidR="00EC1E0F" w:rsidRDefault="00EC1E0F" w:rsidP="00F76658">
      <w:r>
        <w:t xml:space="preserve">A: Personal de servicio al cliente y encargado de realizar la evaluación. Además de computadora y celular por el cual observaremos comportamiento de contacto con clientes y prospectos. </w:t>
      </w:r>
    </w:p>
    <w:p w:rsidR="00EC1E0F" w:rsidRDefault="00EC1E0F" w:rsidP="00F76658">
      <w:r>
        <w:lastRenderedPageBreak/>
        <w:t xml:space="preserve">R: Nos ayudará a detectar los puntos de mejora en esta área y brindar los recursos necesarios a nuestro personal para que se desarrolle dicha actividad de la mejor manera. </w:t>
      </w:r>
    </w:p>
    <w:p w:rsidR="00EC1E0F" w:rsidRDefault="00EC1E0F" w:rsidP="00F76658">
      <w:r>
        <w:t xml:space="preserve">T: </w:t>
      </w:r>
      <w:r w:rsidR="00EC1948">
        <w:t xml:space="preserve">Una semana de comportamiento y acompañamiento a personal de contacto. </w:t>
      </w:r>
    </w:p>
    <w:p w:rsidR="00EC1948" w:rsidRPr="00EC1948" w:rsidRDefault="00EC1948" w:rsidP="00F76658">
      <w:pPr>
        <w:rPr>
          <w:b/>
        </w:rPr>
      </w:pPr>
      <w:r w:rsidRPr="00EC1948">
        <w:rPr>
          <w:b/>
        </w:rPr>
        <w:t xml:space="preserve">Objetivo 3: Sondeo de clientes sobre clases en línea. </w:t>
      </w:r>
    </w:p>
    <w:p w:rsidR="00EC1948" w:rsidRDefault="00EC1948" w:rsidP="00F76658">
      <w:r>
        <w:t xml:space="preserve">S: Realizar charlas posteriores a nuestras clases, con el fin de detectar qué tipo de molestia presentan nuestros clientes al momento de recibir nuestros servicios en dicha modalidad. </w:t>
      </w:r>
    </w:p>
    <w:p w:rsidR="00EC1948" w:rsidRDefault="00EC1948" w:rsidP="00F76658">
      <w:r>
        <w:t xml:space="preserve">M: Número de puntos de mejora que recibamos como retroalimentación por parte de nuestros clientes. </w:t>
      </w:r>
    </w:p>
    <w:p w:rsidR="00EC1948" w:rsidRDefault="00EC1948" w:rsidP="00F76658">
      <w:r>
        <w:t xml:space="preserve">A: Se requiere del apoyo de nuestros maestros realizando las preguntas y la disposición de nuestros estudiantes al brindarnos su opinión sobre nuestros servicios, premiando este aporte mediante el ingreso gratuito a una de nuestras </w:t>
      </w:r>
      <w:r w:rsidRPr="00EC1948">
        <w:rPr>
          <w:i/>
        </w:rPr>
        <w:t>“masterclass”</w:t>
      </w:r>
      <w:r>
        <w:t xml:space="preserve">, mencionándolo al finalizar la charla retroalimentativa, esto para no sesgar opiniones. </w:t>
      </w:r>
    </w:p>
    <w:p w:rsidR="00EC1948" w:rsidRDefault="00EC1948" w:rsidP="00F76658">
      <w:r>
        <w:t xml:space="preserve">R: Dicha práctica nos servirá para mejorar los puntos detectados y poder brindar los recursos necesarios a nuestros maestros, buscando la mejora continua y ofreciendo servicios de calidad. </w:t>
      </w:r>
    </w:p>
    <w:p w:rsidR="00EC1948" w:rsidRDefault="00EC1948" w:rsidP="00F76658">
      <w:r>
        <w:t xml:space="preserve">T: Sondeo durará un tiempo aproximado de dos semanas, en las cuales se pretende recolectar el mayor número de opiniones posibles. </w:t>
      </w:r>
    </w:p>
    <w:p w:rsidR="00EC1948" w:rsidRDefault="00EC1948" w:rsidP="00F76658">
      <w:pPr>
        <w:rPr>
          <w:b/>
        </w:rPr>
      </w:pPr>
      <w:r w:rsidRPr="00EC1948">
        <w:rPr>
          <w:b/>
        </w:rPr>
        <w:t>Ob</w:t>
      </w:r>
      <w:r>
        <w:rPr>
          <w:b/>
        </w:rPr>
        <w:t>j</w:t>
      </w:r>
      <w:r w:rsidRPr="00EC1948">
        <w:rPr>
          <w:b/>
        </w:rPr>
        <w:t>etivo 4:</w:t>
      </w:r>
      <w:r>
        <w:rPr>
          <w:b/>
        </w:rPr>
        <w:t xml:space="preserve"> Planes de fidelización y puntos. </w:t>
      </w:r>
    </w:p>
    <w:p w:rsidR="00EC1948" w:rsidRDefault="004D40ED" w:rsidP="00F76658">
      <w:r w:rsidRPr="00322E73">
        <w:t xml:space="preserve">S: Plan de referidos y plan de </w:t>
      </w:r>
      <w:r w:rsidR="00322E73" w:rsidRPr="00322E73">
        <w:t xml:space="preserve">puntos, </w:t>
      </w:r>
      <w:r w:rsidR="00322E73">
        <w:t>se pretende premiar a nuestros evangelizadores brindando un beneficio por cada persona recomendada por esta misma, acumulando puntos canjeables por descuentos en su mensualidad, además de descuentos con negocios aliados</w:t>
      </w:r>
      <w:r w:rsidR="001B54FE">
        <w:t xml:space="preserve"> (Nutricionistas, restaurantes, hoteles, salas de belleza) Entradas a eventos de baile y la posibilidad de estar en competencias</w:t>
      </w:r>
      <w:r w:rsidR="00322E73">
        <w:t xml:space="preserve">.  Otra modalidad será que por cada mes cancelado se irán acumulando sellos en una tarjeta digital de cliente frecuente y al acumular cierta cantidad de sellos podrá canjearlo por promocionales como camisas, pachones, gorras, etc. todos con diseños exclusivos cada mes. </w:t>
      </w:r>
    </w:p>
    <w:p w:rsidR="00277DC3" w:rsidRDefault="00277DC3" w:rsidP="00F76658">
      <w:r>
        <w:t xml:space="preserve">M: Personas matriculadas recurrentemente y acumulación de sellos y puntos. </w:t>
      </w:r>
    </w:p>
    <w:p w:rsidR="00277DC3" w:rsidRDefault="00277DC3" w:rsidP="00F76658">
      <w:r>
        <w:t xml:space="preserve">A: Persona encargada de alimentar base de datos y darle seguimiento a estos programas, alianzas con establecimientos y creación de artículos promocionales. </w:t>
      </w:r>
    </w:p>
    <w:p w:rsidR="00277DC3" w:rsidRDefault="00277DC3" w:rsidP="00F76658">
      <w:r>
        <w:t xml:space="preserve">R: Nos servirá a incentivar el mantenerse consumiendo nuestra marca </w:t>
      </w:r>
      <w:r w:rsidR="001B54FE">
        <w:t xml:space="preserve">y premiar a nuestros clientes fieles. </w:t>
      </w:r>
    </w:p>
    <w:p w:rsidR="001B54FE" w:rsidRPr="00322E73" w:rsidRDefault="001B54FE" w:rsidP="00F76658">
      <w:r>
        <w:t xml:space="preserve">T: En un mínimo de tres meses, cuando observemos el comportamiento de nuestros actuales clientes y la recurrencia en cuanto a matrículas. </w:t>
      </w:r>
    </w:p>
    <w:p w:rsidR="00EC1948" w:rsidRDefault="001B54FE" w:rsidP="00F76658">
      <w:pPr>
        <w:rPr>
          <w:b/>
        </w:rPr>
      </w:pPr>
      <w:r>
        <w:rPr>
          <w:b/>
        </w:rPr>
        <w:t xml:space="preserve">Objetivo </w:t>
      </w:r>
      <w:r w:rsidR="007D7C5E">
        <w:rPr>
          <w:b/>
        </w:rPr>
        <w:t>5</w:t>
      </w:r>
      <w:r>
        <w:rPr>
          <w:b/>
        </w:rPr>
        <w:t xml:space="preserve">: Contratos de exclusividad </w:t>
      </w:r>
    </w:p>
    <w:p w:rsidR="001B54FE" w:rsidRPr="001B54FE" w:rsidRDefault="001B54FE" w:rsidP="00F76658">
      <w:pPr>
        <w:rPr>
          <w:b/>
        </w:rPr>
      </w:pPr>
      <w:r>
        <w:rPr>
          <w:b/>
        </w:rPr>
        <w:t xml:space="preserve">S: Creación de programas con beneficios especiales para nuestros clientes más fieles </w:t>
      </w:r>
    </w:p>
    <w:p w:rsidR="00062541" w:rsidRPr="00062541" w:rsidRDefault="00062541" w:rsidP="00062541">
      <w:pPr>
        <w:ind w:left="360"/>
        <w:rPr>
          <w:b/>
        </w:rPr>
      </w:pPr>
    </w:p>
    <w:p w:rsidR="00062541" w:rsidRPr="00062541" w:rsidRDefault="00062541" w:rsidP="00062541">
      <w:pPr>
        <w:rPr>
          <w:b/>
        </w:rPr>
      </w:pPr>
    </w:p>
    <w:p w:rsidR="00B72BC2" w:rsidRDefault="00B72BC2"/>
    <w:p w:rsidR="00B72BC2" w:rsidRDefault="00B72BC2"/>
    <w:p w:rsidR="00B72BC2" w:rsidRPr="002E2EE9" w:rsidRDefault="002E2EE9">
      <w:pPr>
        <w:rPr>
          <w:b/>
          <w:sz w:val="28"/>
        </w:rPr>
      </w:pPr>
      <w:r w:rsidRPr="002E2EE9">
        <w:rPr>
          <w:b/>
          <w:sz w:val="28"/>
        </w:rPr>
        <w:t>ANEXO 1</w:t>
      </w:r>
      <w:r>
        <w:rPr>
          <w:b/>
          <w:sz w:val="28"/>
        </w:rPr>
        <w:t xml:space="preserve"> (Tabulación de encuesta) </w:t>
      </w:r>
    </w:p>
    <w:tbl>
      <w:tblPr>
        <w:tblW w:w="8420" w:type="dxa"/>
        <w:tblCellMar>
          <w:left w:w="70" w:type="dxa"/>
          <w:right w:w="70" w:type="dxa"/>
        </w:tblCellMar>
        <w:tblLook w:val="04A0" w:firstRow="1" w:lastRow="0" w:firstColumn="1" w:lastColumn="0" w:noHBand="0" w:noVBand="1"/>
      </w:tblPr>
      <w:tblGrid>
        <w:gridCol w:w="3180"/>
        <w:gridCol w:w="2620"/>
        <w:gridCol w:w="2620"/>
      </w:tblGrid>
      <w:tr w:rsidR="002E2EE9" w:rsidRPr="002E2EE9" w:rsidTr="002E2EE9">
        <w:trPr>
          <w:trHeight w:val="630"/>
        </w:trPr>
        <w:tc>
          <w:tcPr>
            <w:tcW w:w="8420" w:type="dxa"/>
            <w:gridSpan w:val="3"/>
            <w:tcBorders>
              <w:top w:val="single" w:sz="4" w:space="0" w:color="auto"/>
              <w:left w:val="single" w:sz="4" w:space="0" w:color="auto"/>
              <w:bottom w:val="single" w:sz="4" w:space="0" w:color="auto"/>
              <w:right w:val="single" w:sz="4" w:space="0" w:color="auto"/>
            </w:tcBorders>
            <w:shd w:val="clear" w:color="000000" w:fill="E72943"/>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¿Cuál de los siguientes aspectos te motivó a inscribirte a New School Dance Academy?</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 xml:space="preserve">Aspectos motivantes </w:t>
            </w:r>
          </w:p>
        </w:tc>
        <w:tc>
          <w:tcPr>
            <w:tcW w:w="2620" w:type="dxa"/>
            <w:tcBorders>
              <w:top w:val="nil"/>
              <w:left w:val="nil"/>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N</w:t>
            </w:r>
          </w:p>
        </w:tc>
        <w:tc>
          <w:tcPr>
            <w:tcW w:w="2620" w:type="dxa"/>
            <w:tcBorders>
              <w:top w:val="nil"/>
              <w:left w:val="nil"/>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 xml:space="preserve">Bailar Profesionalmente </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14</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54%</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Hobby</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17</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65%</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 xml:space="preserve">Bajar de peso </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2</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8%</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 xml:space="preserve">Por recomendación de amigos </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2</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8%</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Otro</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1</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4%</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 xml:space="preserve">Total </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36</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138%</w:t>
            </w:r>
          </w:p>
        </w:tc>
      </w:tr>
      <w:tr w:rsidR="002E2EE9" w:rsidRPr="002E2EE9" w:rsidTr="002E2EE9">
        <w:trPr>
          <w:trHeight w:val="255"/>
        </w:trPr>
        <w:tc>
          <w:tcPr>
            <w:tcW w:w="3180" w:type="dxa"/>
            <w:tcBorders>
              <w:top w:val="nil"/>
              <w:left w:val="single" w:sz="4" w:space="0" w:color="auto"/>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N</w:t>
            </w:r>
          </w:p>
        </w:tc>
        <w:tc>
          <w:tcPr>
            <w:tcW w:w="2620"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26</w:t>
            </w:r>
          </w:p>
        </w:tc>
        <w:tc>
          <w:tcPr>
            <w:tcW w:w="2620"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100%</w:t>
            </w:r>
          </w:p>
        </w:tc>
      </w:tr>
    </w:tbl>
    <w:p w:rsidR="002E2EE9" w:rsidRDefault="002E2EE9"/>
    <w:p w:rsidR="002E2EE9" w:rsidRDefault="002E2EE9">
      <w:r>
        <w:rPr>
          <w:noProof/>
          <w:lang w:eastAsia="es-MX"/>
        </w:rPr>
        <w:drawing>
          <wp:inline distT="0" distB="0" distL="0" distR="0" wp14:anchorId="0FD7E266" wp14:editId="0CD1A84A">
            <wp:extent cx="4238625" cy="233362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8420" w:type="dxa"/>
        <w:tblCellMar>
          <w:left w:w="0" w:type="dxa"/>
          <w:right w:w="0" w:type="dxa"/>
        </w:tblCellMar>
        <w:tblLook w:val="04A0" w:firstRow="1" w:lastRow="0" w:firstColumn="1" w:lastColumn="0" w:noHBand="0" w:noVBand="1"/>
      </w:tblPr>
      <w:tblGrid>
        <w:gridCol w:w="3180"/>
        <w:gridCol w:w="2620"/>
        <w:gridCol w:w="2620"/>
      </w:tblGrid>
      <w:tr w:rsidR="002E2EE9" w:rsidTr="002E2EE9">
        <w:trPr>
          <w:trHeight w:val="540"/>
        </w:trPr>
        <w:tc>
          <w:tcPr>
            <w:tcW w:w="8420" w:type="dxa"/>
            <w:gridSpan w:val="3"/>
            <w:tcBorders>
              <w:top w:val="single" w:sz="4" w:space="0" w:color="auto"/>
              <w:left w:val="single" w:sz="4" w:space="0" w:color="auto"/>
              <w:bottom w:val="single" w:sz="4" w:space="0" w:color="auto"/>
              <w:right w:val="single" w:sz="4" w:space="0" w:color="000000"/>
            </w:tcBorders>
            <w:shd w:val="clear" w:color="000000" w:fill="E72943"/>
            <w:tcMar>
              <w:top w:w="15" w:type="dxa"/>
              <w:left w:w="15" w:type="dxa"/>
              <w:bottom w:w="0" w:type="dxa"/>
              <w:right w:w="15" w:type="dxa"/>
            </w:tcMar>
            <w:vAlign w:val="center"/>
            <w:hideMark/>
          </w:tcPr>
          <w:p w:rsidR="002E2EE9" w:rsidRDefault="002E2EE9">
            <w:pPr>
              <w:jc w:val="center"/>
              <w:rPr>
                <w:rFonts w:ascii="Arial" w:hAnsi="Arial" w:cs="Arial"/>
                <w:b/>
                <w:bCs/>
                <w:color w:val="FFFFFF"/>
                <w:sz w:val="20"/>
                <w:szCs w:val="20"/>
              </w:rPr>
            </w:pPr>
            <w:r>
              <w:rPr>
                <w:rFonts w:ascii="Arial" w:hAnsi="Arial" w:cs="Arial"/>
                <w:b/>
                <w:bCs/>
                <w:color w:val="FFFFFF"/>
                <w:sz w:val="20"/>
                <w:szCs w:val="20"/>
              </w:rPr>
              <w:t>¿Cómo te enteraste de New School Dance Academy? Selecciones todas las opciones que apliquen.</w:t>
            </w:r>
          </w:p>
        </w:tc>
      </w:tr>
      <w:tr w:rsidR="002E2EE9" w:rsidTr="002E2EE9">
        <w:trPr>
          <w:trHeight w:val="61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Medio de comunicación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N</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Instagram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13</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50%</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Facebook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3</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12%</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Amistades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18</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69%</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Influencers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1</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4%</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FituApp</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0</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0%</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Festivales de danza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0</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0%</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xml:space="preserve">Competencias de Baile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2</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8%</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lastRenderedPageBreak/>
              <w:t xml:space="preserve">Otros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2</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8%</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 </w:t>
            </w:r>
            <w:r w:rsidR="00062541">
              <w:rPr>
                <w:rFonts w:ascii="Arial" w:hAnsi="Arial" w:cs="Arial"/>
                <w:b/>
                <w:bCs/>
                <w:color w:val="202044"/>
                <w:sz w:val="20"/>
                <w:szCs w:val="20"/>
              </w:rPr>
              <w:t>Total</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39</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E2EE9" w:rsidRDefault="002E2EE9">
            <w:pPr>
              <w:jc w:val="center"/>
              <w:rPr>
                <w:rFonts w:ascii="Arial" w:hAnsi="Arial" w:cs="Arial"/>
                <w:b/>
                <w:bCs/>
                <w:color w:val="202044"/>
                <w:sz w:val="20"/>
                <w:szCs w:val="20"/>
              </w:rPr>
            </w:pPr>
            <w:r>
              <w:rPr>
                <w:rFonts w:ascii="Arial" w:hAnsi="Arial" w:cs="Arial"/>
                <w:b/>
                <w:bCs/>
                <w:color w:val="202044"/>
                <w:sz w:val="20"/>
                <w:szCs w:val="20"/>
              </w:rPr>
              <w:t>150%</w:t>
            </w:r>
          </w:p>
        </w:tc>
      </w:tr>
      <w:tr w:rsidR="002E2EE9" w:rsidTr="002E2EE9">
        <w:trPr>
          <w:trHeight w:val="255"/>
        </w:trPr>
        <w:tc>
          <w:tcPr>
            <w:tcW w:w="3180" w:type="dxa"/>
            <w:tcBorders>
              <w:top w:val="nil"/>
              <w:left w:val="single" w:sz="4" w:space="0" w:color="auto"/>
              <w:bottom w:val="single" w:sz="4" w:space="0" w:color="auto"/>
              <w:right w:val="single" w:sz="4" w:space="0" w:color="auto"/>
            </w:tcBorders>
            <w:shd w:val="clear" w:color="000000" w:fill="E72943"/>
            <w:tcMar>
              <w:top w:w="15" w:type="dxa"/>
              <w:left w:w="15" w:type="dxa"/>
              <w:bottom w:w="0" w:type="dxa"/>
              <w:right w:w="15" w:type="dxa"/>
            </w:tcMar>
            <w:vAlign w:val="center"/>
            <w:hideMark/>
          </w:tcPr>
          <w:p w:rsidR="002E2EE9" w:rsidRDefault="002E2EE9">
            <w:pPr>
              <w:jc w:val="center"/>
              <w:rPr>
                <w:rFonts w:ascii="Arial" w:hAnsi="Arial" w:cs="Arial"/>
                <w:b/>
                <w:bCs/>
                <w:color w:val="FFFFFF"/>
                <w:sz w:val="20"/>
                <w:szCs w:val="20"/>
              </w:rPr>
            </w:pPr>
            <w:r>
              <w:rPr>
                <w:rFonts w:ascii="Arial" w:hAnsi="Arial" w:cs="Arial"/>
                <w:b/>
                <w:bCs/>
                <w:color w:val="FFFFFF"/>
                <w:sz w:val="20"/>
                <w:szCs w:val="20"/>
              </w:rPr>
              <w:t>Total general</w:t>
            </w:r>
          </w:p>
        </w:tc>
        <w:tc>
          <w:tcPr>
            <w:tcW w:w="0" w:type="auto"/>
            <w:tcBorders>
              <w:top w:val="nil"/>
              <w:left w:val="nil"/>
              <w:bottom w:val="single" w:sz="4" w:space="0" w:color="auto"/>
              <w:right w:val="single" w:sz="4" w:space="0" w:color="auto"/>
            </w:tcBorders>
            <w:shd w:val="clear" w:color="000000" w:fill="E72943"/>
            <w:noWrap/>
            <w:tcMar>
              <w:top w:w="15" w:type="dxa"/>
              <w:left w:w="15" w:type="dxa"/>
              <w:bottom w:w="0" w:type="dxa"/>
              <w:right w:w="15" w:type="dxa"/>
            </w:tcMar>
            <w:vAlign w:val="center"/>
            <w:hideMark/>
          </w:tcPr>
          <w:p w:rsidR="002E2EE9" w:rsidRDefault="002E2EE9">
            <w:pPr>
              <w:jc w:val="center"/>
              <w:rPr>
                <w:rFonts w:ascii="Arial" w:hAnsi="Arial" w:cs="Arial"/>
                <w:b/>
                <w:bCs/>
                <w:color w:val="FFFFFF"/>
                <w:sz w:val="20"/>
                <w:szCs w:val="20"/>
              </w:rPr>
            </w:pPr>
            <w:r>
              <w:rPr>
                <w:rFonts w:ascii="Arial" w:hAnsi="Arial" w:cs="Arial"/>
                <w:b/>
                <w:bCs/>
                <w:color w:val="FFFFFF"/>
                <w:sz w:val="20"/>
                <w:szCs w:val="20"/>
              </w:rPr>
              <w:t>26</w:t>
            </w:r>
          </w:p>
        </w:tc>
        <w:tc>
          <w:tcPr>
            <w:tcW w:w="0" w:type="auto"/>
            <w:tcBorders>
              <w:top w:val="nil"/>
              <w:left w:val="nil"/>
              <w:bottom w:val="single" w:sz="4" w:space="0" w:color="auto"/>
              <w:right w:val="single" w:sz="4" w:space="0" w:color="auto"/>
            </w:tcBorders>
            <w:shd w:val="clear" w:color="000000" w:fill="E72943"/>
            <w:noWrap/>
            <w:tcMar>
              <w:top w:w="15" w:type="dxa"/>
              <w:left w:w="15" w:type="dxa"/>
              <w:bottom w:w="0" w:type="dxa"/>
              <w:right w:w="15" w:type="dxa"/>
            </w:tcMar>
            <w:vAlign w:val="center"/>
            <w:hideMark/>
          </w:tcPr>
          <w:p w:rsidR="002E2EE9" w:rsidRDefault="002E2EE9">
            <w:pPr>
              <w:jc w:val="center"/>
              <w:rPr>
                <w:rFonts w:ascii="Arial" w:hAnsi="Arial" w:cs="Arial"/>
                <w:b/>
                <w:bCs/>
                <w:color w:val="FFFFFF"/>
                <w:sz w:val="20"/>
                <w:szCs w:val="20"/>
              </w:rPr>
            </w:pPr>
            <w:r>
              <w:rPr>
                <w:rFonts w:ascii="Arial" w:hAnsi="Arial" w:cs="Arial"/>
                <w:b/>
                <w:bCs/>
                <w:color w:val="FFFFFF"/>
                <w:sz w:val="20"/>
                <w:szCs w:val="20"/>
              </w:rPr>
              <w:t>100%</w:t>
            </w:r>
          </w:p>
        </w:tc>
      </w:tr>
    </w:tbl>
    <w:p w:rsidR="002E2EE9" w:rsidRDefault="002E2EE9" w:rsidP="002E2EE9">
      <w:r>
        <w:rPr>
          <w:noProof/>
          <w:lang w:eastAsia="es-MX"/>
        </w:rPr>
        <w:drawing>
          <wp:inline distT="0" distB="0" distL="0" distR="0" wp14:anchorId="1BC26CEE" wp14:editId="15C1FD88">
            <wp:extent cx="5543550" cy="33623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10400" w:type="dxa"/>
        <w:jc w:val="center"/>
        <w:tblCellMar>
          <w:left w:w="70" w:type="dxa"/>
          <w:right w:w="70" w:type="dxa"/>
        </w:tblCellMar>
        <w:tblLook w:val="04A0" w:firstRow="1" w:lastRow="0" w:firstColumn="1" w:lastColumn="0" w:noHBand="0" w:noVBand="1"/>
      </w:tblPr>
      <w:tblGrid>
        <w:gridCol w:w="3180"/>
        <w:gridCol w:w="2620"/>
        <w:gridCol w:w="2620"/>
        <w:gridCol w:w="1980"/>
      </w:tblGrid>
      <w:tr w:rsidR="002E2EE9" w:rsidRPr="002E2EE9" w:rsidTr="002E2EE9">
        <w:trPr>
          <w:trHeight w:val="795"/>
          <w:jc w:val="center"/>
        </w:trPr>
        <w:tc>
          <w:tcPr>
            <w:tcW w:w="10400" w:type="dxa"/>
            <w:gridSpan w:val="4"/>
            <w:tcBorders>
              <w:top w:val="single" w:sz="4" w:space="0" w:color="auto"/>
              <w:left w:val="single" w:sz="4" w:space="0" w:color="auto"/>
              <w:bottom w:val="single" w:sz="4" w:space="0" w:color="auto"/>
              <w:right w:val="single" w:sz="4" w:space="0" w:color="auto"/>
            </w:tcBorders>
            <w:shd w:val="clear" w:color="000000" w:fill="E72943"/>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En la escala del 1 al 5 ¿qué tanto influyeron estos canales de comunicación en tu decisión para inscribirte en New School?</w:t>
            </w:r>
          </w:p>
        </w:tc>
      </w:tr>
      <w:tr w:rsidR="002E2EE9" w:rsidRPr="002E2EE9" w:rsidTr="002E2EE9">
        <w:trPr>
          <w:trHeight w:val="255"/>
          <w:jc w:val="center"/>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Escala</w:t>
            </w:r>
          </w:p>
        </w:tc>
        <w:tc>
          <w:tcPr>
            <w:tcW w:w="2620" w:type="dxa"/>
            <w:tcBorders>
              <w:top w:val="nil"/>
              <w:left w:val="nil"/>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 xml:space="preserve">Suma </w:t>
            </w:r>
          </w:p>
        </w:tc>
        <w:tc>
          <w:tcPr>
            <w:tcW w:w="2620" w:type="dxa"/>
            <w:tcBorders>
              <w:top w:val="nil"/>
              <w:left w:val="nil"/>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 xml:space="preserve">Porcentaje </w:t>
            </w:r>
          </w:p>
        </w:tc>
        <w:tc>
          <w:tcPr>
            <w:tcW w:w="1980" w:type="dxa"/>
            <w:tcBorders>
              <w:top w:val="nil"/>
              <w:left w:val="nil"/>
              <w:bottom w:val="single" w:sz="4" w:space="0" w:color="auto"/>
              <w:right w:val="single" w:sz="4" w:space="0" w:color="auto"/>
            </w:tcBorders>
            <w:shd w:val="clear" w:color="auto" w:fill="auto"/>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Promedio</w:t>
            </w:r>
          </w:p>
        </w:tc>
      </w:tr>
      <w:tr w:rsidR="002E2EE9" w:rsidRPr="002E2EE9" w:rsidTr="002E2EE9">
        <w:trPr>
          <w:trHeight w:val="25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9</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14%</w:t>
            </w:r>
          </w:p>
        </w:tc>
        <w:tc>
          <w:tcPr>
            <w:tcW w:w="198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w:t>
            </w:r>
          </w:p>
        </w:tc>
      </w:tr>
      <w:tr w:rsidR="002E2EE9" w:rsidRPr="002E2EE9" w:rsidTr="002E2EE9">
        <w:trPr>
          <w:trHeight w:val="25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2</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14</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22%</w:t>
            </w:r>
          </w:p>
        </w:tc>
        <w:tc>
          <w:tcPr>
            <w:tcW w:w="198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2</w:t>
            </w:r>
          </w:p>
        </w:tc>
      </w:tr>
      <w:tr w:rsidR="002E2EE9" w:rsidRPr="002E2EE9" w:rsidTr="002E2EE9">
        <w:trPr>
          <w:trHeight w:val="25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3</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9</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14%</w:t>
            </w:r>
          </w:p>
        </w:tc>
        <w:tc>
          <w:tcPr>
            <w:tcW w:w="198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3</w:t>
            </w:r>
          </w:p>
        </w:tc>
      </w:tr>
      <w:tr w:rsidR="002E2EE9" w:rsidRPr="002E2EE9" w:rsidTr="002E2EE9">
        <w:trPr>
          <w:trHeight w:val="25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4</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12</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19%</w:t>
            </w:r>
          </w:p>
        </w:tc>
        <w:tc>
          <w:tcPr>
            <w:tcW w:w="198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4</w:t>
            </w:r>
          </w:p>
        </w:tc>
      </w:tr>
      <w:tr w:rsidR="002E2EE9" w:rsidRPr="002E2EE9" w:rsidTr="002E2EE9">
        <w:trPr>
          <w:trHeight w:val="270"/>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5</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20</w:t>
            </w:r>
          </w:p>
        </w:tc>
        <w:tc>
          <w:tcPr>
            <w:tcW w:w="262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31%</w:t>
            </w:r>
          </w:p>
        </w:tc>
        <w:tc>
          <w:tcPr>
            <w:tcW w:w="1980" w:type="dxa"/>
            <w:tcBorders>
              <w:top w:val="nil"/>
              <w:left w:val="nil"/>
              <w:bottom w:val="nil"/>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b/>
                <w:bCs/>
                <w:color w:val="202044"/>
                <w:sz w:val="20"/>
                <w:szCs w:val="20"/>
                <w:lang w:eastAsia="es-MX"/>
              </w:rPr>
            </w:pPr>
            <w:r w:rsidRPr="002E2EE9">
              <w:rPr>
                <w:rFonts w:ascii="Arial" w:eastAsia="Times New Roman" w:hAnsi="Arial" w:cs="Arial"/>
                <w:b/>
                <w:bCs/>
                <w:color w:val="202044"/>
                <w:sz w:val="20"/>
                <w:szCs w:val="20"/>
                <w:lang w:eastAsia="es-MX"/>
              </w:rPr>
              <w:t>5</w:t>
            </w:r>
          </w:p>
        </w:tc>
      </w:tr>
      <w:tr w:rsidR="002E2EE9" w:rsidRPr="002E2EE9" w:rsidTr="002E2EE9">
        <w:trPr>
          <w:trHeight w:val="270"/>
          <w:jc w:val="center"/>
        </w:trPr>
        <w:tc>
          <w:tcPr>
            <w:tcW w:w="3180" w:type="dxa"/>
            <w:tcBorders>
              <w:top w:val="nil"/>
              <w:left w:val="single" w:sz="4" w:space="0" w:color="auto"/>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Total general</w:t>
            </w:r>
          </w:p>
        </w:tc>
        <w:tc>
          <w:tcPr>
            <w:tcW w:w="2620"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64</w:t>
            </w:r>
          </w:p>
        </w:tc>
        <w:tc>
          <w:tcPr>
            <w:tcW w:w="2620" w:type="dxa"/>
            <w:tcBorders>
              <w:top w:val="nil"/>
              <w:left w:val="nil"/>
              <w:bottom w:val="single" w:sz="4" w:space="0" w:color="auto"/>
              <w:right w:val="nil"/>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100%</w:t>
            </w:r>
          </w:p>
        </w:tc>
        <w:tc>
          <w:tcPr>
            <w:tcW w:w="1980" w:type="dxa"/>
            <w:tcBorders>
              <w:top w:val="single" w:sz="8" w:space="0" w:color="auto"/>
              <w:left w:val="single" w:sz="8" w:space="0" w:color="auto"/>
              <w:bottom w:val="single" w:sz="8" w:space="0" w:color="auto"/>
              <w:right w:val="single" w:sz="8"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2.46</w:t>
            </w:r>
          </w:p>
        </w:tc>
      </w:tr>
    </w:tbl>
    <w:p w:rsidR="002E2EE9" w:rsidRDefault="002E2EE9" w:rsidP="002E2EE9"/>
    <w:p w:rsidR="002E2EE9" w:rsidRDefault="002E2EE9" w:rsidP="002E2EE9"/>
    <w:tbl>
      <w:tblPr>
        <w:tblpPr w:leftFromText="141" w:rightFromText="141" w:vertAnchor="text" w:horzAnchor="margin" w:tblpXSpec="center" w:tblpY="929"/>
        <w:tblW w:w="10400" w:type="dxa"/>
        <w:tblCellMar>
          <w:left w:w="70" w:type="dxa"/>
          <w:right w:w="70" w:type="dxa"/>
        </w:tblCellMar>
        <w:tblLook w:val="04A0" w:firstRow="1" w:lastRow="0" w:firstColumn="1" w:lastColumn="0" w:noHBand="0" w:noVBand="1"/>
      </w:tblPr>
      <w:tblGrid>
        <w:gridCol w:w="3439"/>
        <w:gridCol w:w="1551"/>
        <w:gridCol w:w="2840"/>
        <w:gridCol w:w="2570"/>
      </w:tblGrid>
      <w:tr w:rsidR="002E2EE9" w:rsidRPr="002E2EE9" w:rsidTr="002E2EE9">
        <w:trPr>
          <w:trHeight w:val="765"/>
        </w:trPr>
        <w:tc>
          <w:tcPr>
            <w:tcW w:w="10400" w:type="dxa"/>
            <w:gridSpan w:val="4"/>
            <w:tcBorders>
              <w:top w:val="single" w:sz="4" w:space="0" w:color="auto"/>
              <w:left w:val="single" w:sz="4" w:space="0" w:color="auto"/>
              <w:bottom w:val="single" w:sz="4" w:space="0" w:color="auto"/>
              <w:right w:val="single" w:sz="4" w:space="0" w:color="auto"/>
            </w:tcBorders>
            <w:shd w:val="clear" w:color="000000" w:fill="E72943"/>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En una escala del 1 al 5, donde 1 es muy mala y 5 muy buena ¿cómo fue tu experiencia con el proceso al realizar la transacción?</w:t>
            </w:r>
          </w:p>
        </w:tc>
      </w:tr>
      <w:tr w:rsidR="002E2EE9" w:rsidRPr="002E2EE9" w:rsidTr="002E2EE9">
        <w:trPr>
          <w:trHeight w:val="255"/>
        </w:trPr>
        <w:tc>
          <w:tcPr>
            <w:tcW w:w="3439" w:type="dxa"/>
            <w:tcBorders>
              <w:top w:val="nil"/>
              <w:left w:val="single" w:sz="4" w:space="0" w:color="auto"/>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 xml:space="preserve">Escala </w:t>
            </w:r>
          </w:p>
        </w:tc>
        <w:tc>
          <w:tcPr>
            <w:tcW w:w="1551"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 xml:space="preserve">Suma </w:t>
            </w:r>
          </w:p>
        </w:tc>
        <w:tc>
          <w:tcPr>
            <w:tcW w:w="2840"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 xml:space="preserve">Porcentaje </w:t>
            </w:r>
          </w:p>
        </w:tc>
        <w:tc>
          <w:tcPr>
            <w:tcW w:w="2570"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 xml:space="preserve">Promedio </w:t>
            </w:r>
          </w:p>
        </w:tc>
      </w:tr>
      <w:tr w:rsidR="002E2EE9" w:rsidRPr="002E2EE9" w:rsidTr="002E2EE9">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1</w:t>
            </w:r>
          </w:p>
        </w:tc>
        <w:tc>
          <w:tcPr>
            <w:tcW w:w="1551"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0</w:t>
            </w:r>
          </w:p>
        </w:tc>
        <w:tc>
          <w:tcPr>
            <w:tcW w:w="284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0%</w:t>
            </w:r>
          </w:p>
        </w:tc>
        <w:tc>
          <w:tcPr>
            <w:tcW w:w="257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0</w:t>
            </w:r>
          </w:p>
        </w:tc>
      </w:tr>
      <w:tr w:rsidR="002E2EE9" w:rsidRPr="002E2EE9" w:rsidTr="002E2EE9">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2</w:t>
            </w:r>
          </w:p>
        </w:tc>
        <w:tc>
          <w:tcPr>
            <w:tcW w:w="1551"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0</w:t>
            </w:r>
          </w:p>
        </w:tc>
        <w:tc>
          <w:tcPr>
            <w:tcW w:w="284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0%</w:t>
            </w:r>
          </w:p>
        </w:tc>
        <w:tc>
          <w:tcPr>
            <w:tcW w:w="257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0</w:t>
            </w:r>
          </w:p>
        </w:tc>
      </w:tr>
      <w:tr w:rsidR="002E2EE9" w:rsidRPr="002E2EE9" w:rsidTr="002E2EE9">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lastRenderedPageBreak/>
              <w:t>3</w:t>
            </w:r>
          </w:p>
        </w:tc>
        <w:tc>
          <w:tcPr>
            <w:tcW w:w="1551"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6</w:t>
            </w:r>
          </w:p>
        </w:tc>
        <w:tc>
          <w:tcPr>
            <w:tcW w:w="284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5%</w:t>
            </w:r>
          </w:p>
        </w:tc>
        <w:tc>
          <w:tcPr>
            <w:tcW w:w="257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3</w:t>
            </w:r>
          </w:p>
        </w:tc>
      </w:tr>
      <w:tr w:rsidR="002E2EE9" w:rsidRPr="002E2EE9" w:rsidTr="002E2EE9">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4</w:t>
            </w:r>
          </w:p>
        </w:tc>
        <w:tc>
          <w:tcPr>
            <w:tcW w:w="1551"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44</w:t>
            </w:r>
          </w:p>
        </w:tc>
        <w:tc>
          <w:tcPr>
            <w:tcW w:w="284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38%</w:t>
            </w:r>
          </w:p>
        </w:tc>
        <w:tc>
          <w:tcPr>
            <w:tcW w:w="257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4</w:t>
            </w:r>
          </w:p>
        </w:tc>
      </w:tr>
      <w:tr w:rsidR="002E2EE9" w:rsidRPr="002E2EE9" w:rsidTr="002E2EE9">
        <w:trPr>
          <w:trHeight w:val="270"/>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5</w:t>
            </w:r>
          </w:p>
        </w:tc>
        <w:tc>
          <w:tcPr>
            <w:tcW w:w="1551"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65</w:t>
            </w:r>
          </w:p>
        </w:tc>
        <w:tc>
          <w:tcPr>
            <w:tcW w:w="2840" w:type="dxa"/>
            <w:tcBorders>
              <w:top w:val="nil"/>
              <w:left w:val="nil"/>
              <w:bottom w:val="single" w:sz="4" w:space="0" w:color="auto"/>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57%</w:t>
            </w:r>
          </w:p>
        </w:tc>
        <w:tc>
          <w:tcPr>
            <w:tcW w:w="2570" w:type="dxa"/>
            <w:tcBorders>
              <w:top w:val="nil"/>
              <w:left w:val="nil"/>
              <w:bottom w:val="nil"/>
              <w:right w:val="single" w:sz="4" w:space="0" w:color="auto"/>
            </w:tcBorders>
            <w:shd w:val="clear" w:color="auto" w:fill="auto"/>
            <w:noWrap/>
            <w:vAlign w:val="center"/>
            <w:hideMark/>
          </w:tcPr>
          <w:p w:rsidR="002E2EE9" w:rsidRPr="002E2EE9" w:rsidRDefault="002E2EE9" w:rsidP="002E2EE9">
            <w:pPr>
              <w:spacing w:after="0" w:line="240" w:lineRule="auto"/>
              <w:jc w:val="center"/>
              <w:rPr>
                <w:rFonts w:ascii="Arial" w:eastAsia="Times New Roman" w:hAnsi="Arial" w:cs="Arial"/>
                <w:color w:val="202044"/>
                <w:sz w:val="20"/>
                <w:szCs w:val="20"/>
                <w:lang w:eastAsia="es-MX"/>
              </w:rPr>
            </w:pPr>
            <w:r w:rsidRPr="002E2EE9">
              <w:rPr>
                <w:rFonts w:ascii="Arial" w:eastAsia="Times New Roman" w:hAnsi="Arial" w:cs="Arial"/>
                <w:color w:val="202044"/>
                <w:sz w:val="20"/>
                <w:szCs w:val="20"/>
                <w:lang w:eastAsia="es-MX"/>
              </w:rPr>
              <w:t>5</w:t>
            </w:r>
          </w:p>
        </w:tc>
      </w:tr>
      <w:tr w:rsidR="002E2EE9" w:rsidRPr="002E2EE9" w:rsidTr="002E2EE9">
        <w:trPr>
          <w:trHeight w:val="270"/>
        </w:trPr>
        <w:tc>
          <w:tcPr>
            <w:tcW w:w="3439" w:type="dxa"/>
            <w:tcBorders>
              <w:top w:val="nil"/>
              <w:left w:val="single" w:sz="4" w:space="0" w:color="auto"/>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Total general</w:t>
            </w:r>
          </w:p>
        </w:tc>
        <w:tc>
          <w:tcPr>
            <w:tcW w:w="1551" w:type="dxa"/>
            <w:tcBorders>
              <w:top w:val="nil"/>
              <w:left w:val="nil"/>
              <w:bottom w:val="single" w:sz="4" w:space="0" w:color="auto"/>
              <w:right w:val="single" w:sz="4"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115</w:t>
            </w:r>
          </w:p>
        </w:tc>
        <w:tc>
          <w:tcPr>
            <w:tcW w:w="2840" w:type="dxa"/>
            <w:tcBorders>
              <w:top w:val="nil"/>
              <w:left w:val="nil"/>
              <w:bottom w:val="single" w:sz="4" w:space="0" w:color="auto"/>
              <w:right w:val="nil"/>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100%</w:t>
            </w:r>
          </w:p>
        </w:tc>
        <w:tc>
          <w:tcPr>
            <w:tcW w:w="2570" w:type="dxa"/>
            <w:tcBorders>
              <w:top w:val="single" w:sz="8" w:space="0" w:color="auto"/>
              <w:left w:val="single" w:sz="8" w:space="0" w:color="auto"/>
              <w:bottom w:val="single" w:sz="8" w:space="0" w:color="auto"/>
              <w:right w:val="single" w:sz="8" w:space="0" w:color="auto"/>
            </w:tcBorders>
            <w:shd w:val="clear" w:color="000000" w:fill="E72943"/>
            <w:noWrap/>
            <w:vAlign w:val="center"/>
            <w:hideMark/>
          </w:tcPr>
          <w:p w:rsidR="002E2EE9" w:rsidRPr="002E2EE9" w:rsidRDefault="002E2EE9" w:rsidP="002E2EE9">
            <w:pPr>
              <w:spacing w:after="0" w:line="240" w:lineRule="auto"/>
              <w:jc w:val="center"/>
              <w:rPr>
                <w:rFonts w:ascii="Arial" w:eastAsia="Times New Roman" w:hAnsi="Arial" w:cs="Arial"/>
                <w:b/>
                <w:bCs/>
                <w:color w:val="FFFFFF"/>
                <w:sz w:val="20"/>
                <w:szCs w:val="20"/>
                <w:lang w:eastAsia="es-MX"/>
              </w:rPr>
            </w:pPr>
            <w:r w:rsidRPr="002E2EE9">
              <w:rPr>
                <w:rFonts w:ascii="Arial" w:eastAsia="Times New Roman" w:hAnsi="Arial" w:cs="Arial"/>
                <w:b/>
                <w:bCs/>
                <w:color w:val="FFFFFF"/>
                <w:sz w:val="20"/>
                <w:szCs w:val="20"/>
                <w:lang w:eastAsia="es-MX"/>
              </w:rPr>
              <w:t>4.42</w:t>
            </w:r>
          </w:p>
        </w:tc>
      </w:tr>
    </w:tbl>
    <w:p w:rsidR="00E6353D" w:rsidRDefault="00E6353D" w:rsidP="002E2EE9"/>
    <w:p w:rsidR="00E6353D" w:rsidRPr="00E6353D" w:rsidRDefault="00E6353D" w:rsidP="00E6353D"/>
    <w:p w:rsidR="00E6353D" w:rsidRPr="00E6353D" w:rsidRDefault="00E6353D" w:rsidP="00E6353D"/>
    <w:tbl>
      <w:tblPr>
        <w:tblW w:w="9883" w:type="dxa"/>
        <w:tblInd w:w="-529" w:type="dxa"/>
        <w:tblCellMar>
          <w:left w:w="70" w:type="dxa"/>
          <w:right w:w="70" w:type="dxa"/>
        </w:tblCellMar>
        <w:tblLook w:val="04A0" w:firstRow="1" w:lastRow="0" w:firstColumn="1" w:lastColumn="0" w:noHBand="0" w:noVBand="1"/>
      </w:tblPr>
      <w:tblGrid>
        <w:gridCol w:w="3326"/>
        <w:gridCol w:w="2741"/>
        <w:gridCol w:w="1097"/>
        <w:gridCol w:w="2719"/>
      </w:tblGrid>
      <w:tr w:rsidR="000A4835" w:rsidRPr="000A4835" w:rsidTr="000A4835">
        <w:trPr>
          <w:trHeight w:val="646"/>
        </w:trPr>
        <w:tc>
          <w:tcPr>
            <w:tcW w:w="9883" w:type="dxa"/>
            <w:gridSpan w:val="4"/>
            <w:tcBorders>
              <w:top w:val="single" w:sz="4" w:space="0" w:color="auto"/>
              <w:left w:val="single" w:sz="4" w:space="0" w:color="auto"/>
              <w:bottom w:val="single" w:sz="4" w:space="0" w:color="auto"/>
              <w:right w:val="single" w:sz="4" w:space="0" w:color="000000"/>
            </w:tcBorders>
            <w:shd w:val="clear" w:color="000000" w:fill="E72943"/>
            <w:vAlign w:val="center"/>
            <w:hideMark/>
          </w:tcPr>
          <w:p w:rsidR="000A4835" w:rsidRPr="000A4835" w:rsidRDefault="000A4835" w:rsidP="000A4835">
            <w:pPr>
              <w:spacing w:after="0" w:line="240" w:lineRule="auto"/>
              <w:jc w:val="center"/>
              <w:rPr>
                <w:rFonts w:ascii="Arial" w:eastAsia="Times New Roman" w:hAnsi="Arial" w:cs="Arial"/>
                <w:b/>
                <w:bCs/>
                <w:color w:val="FFFFFF"/>
                <w:sz w:val="20"/>
                <w:szCs w:val="20"/>
                <w:lang w:eastAsia="es-MX"/>
              </w:rPr>
            </w:pPr>
            <w:r w:rsidRPr="000A4835">
              <w:rPr>
                <w:rFonts w:ascii="Arial" w:eastAsia="Times New Roman" w:hAnsi="Arial" w:cs="Arial"/>
                <w:b/>
                <w:bCs/>
                <w:color w:val="FFFFFF"/>
                <w:sz w:val="20"/>
                <w:szCs w:val="20"/>
                <w:lang w:eastAsia="es-MX"/>
              </w:rPr>
              <w:t>¿Consideras que el servicio al cliente es el adecuado? Sí la respuesta es no, explique por qué</w:t>
            </w:r>
          </w:p>
        </w:tc>
      </w:tr>
      <w:tr w:rsidR="000A4835" w:rsidRPr="000A4835" w:rsidTr="000A4835">
        <w:trPr>
          <w:trHeight w:val="219"/>
        </w:trPr>
        <w:tc>
          <w:tcPr>
            <w:tcW w:w="3326" w:type="dxa"/>
            <w:tcBorders>
              <w:top w:val="nil"/>
              <w:left w:val="single" w:sz="4" w:space="0" w:color="auto"/>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b/>
                <w:bCs/>
                <w:color w:val="202044"/>
                <w:sz w:val="20"/>
                <w:szCs w:val="20"/>
                <w:lang w:eastAsia="es-MX"/>
              </w:rPr>
            </w:pPr>
            <w:r w:rsidRPr="000A4835">
              <w:rPr>
                <w:rFonts w:ascii="Arial" w:eastAsia="Times New Roman" w:hAnsi="Arial" w:cs="Arial"/>
                <w:b/>
                <w:bCs/>
                <w:color w:val="202044"/>
                <w:sz w:val="20"/>
                <w:szCs w:val="20"/>
                <w:lang w:eastAsia="es-MX"/>
              </w:rPr>
              <w:t xml:space="preserve">Respuesta </w:t>
            </w:r>
          </w:p>
        </w:tc>
        <w:tc>
          <w:tcPr>
            <w:tcW w:w="2741" w:type="dxa"/>
            <w:tcBorders>
              <w:top w:val="nil"/>
              <w:left w:val="nil"/>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b/>
                <w:bCs/>
                <w:color w:val="202044"/>
                <w:sz w:val="20"/>
                <w:szCs w:val="20"/>
                <w:lang w:eastAsia="es-MX"/>
              </w:rPr>
            </w:pPr>
            <w:r w:rsidRPr="000A4835">
              <w:rPr>
                <w:rFonts w:ascii="Arial" w:eastAsia="Times New Roman" w:hAnsi="Arial" w:cs="Arial"/>
                <w:b/>
                <w:bCs/>
                <w:color w:val="202044"/>
                <w:sz w:val="20"/>
                <w:szCs w:val="20"/>
                <w:lang w:eastAsia="es-MX"/>
              </w:rPr>
              <w:t xml:space="preserve">Frecuencia </w:t>
            </w:r>
          </w:p>
        </w:tc>
        <w:tc>
          <w:tcPr>
            <w:tcW w:w="1097" w:type="dxa"/>
            <w:tcBorders>
              <w:top w:val="nil"/>
              <w:left w:val="nil"/>
              <w:bottom w:val="single" w:sz="4" w:space="0" w:color="auto"/>
              <w:right w:val="single" w:sz="4" w:space="0" w:color="auto"/>
            </w:tcBorders>
            <w:shd w:val="clear" w:color="auto" w:fill="auto"/>
            <w:noWrap/>
            <w:vAlign w:val="center"/>
            <w:hideMark/>
          </w:tcPr>
          <w:p w:rsidR="000A4835" w:rsidRPr="000A4835" w:rsidRDefault="000A4835" w:rsidP="000A4835">
            <w:pPr>
              <w:spacing w:after="0" w:line="240" w:lineRule="auto"/>
              <w:jc w:val="center"/>
              <w:rPr>
                <w:rFonts w:ascii="Arial" w:eastAsia="Times New Roman" w:hAnsi="Arial" w:cs="Arial"/>
                <w:color w:val="000000"/>
                <w:sz w:val="20"/>
                <w:szCs w:val="20"/>
                <w:lang w:eastAsia="es-MX"/>
              </w:rPr>
            </w:pPr>
            <w:r w:rsidRPr="000A4835">
              <w:rPr>
                <w:rFonts w:ascii="Arial" w:eastAsia="Times New Roman" w:hAnsi="Arial" w:cs="Arial"/>
                <w:color w:val="000000"/>
                <w:sz w:val="20"/>
                <w:szCs w:val="20"/>
                <w:lang w:eastAsia="es-MX"/>
              </w:rPr>
              <w:t xml:space="preserve">Porcentaje </w:t>
            </w:r>
          </w:p>
        </w:tc>
        <w:tc>
          <w:tcPr>
            <w:tcW w:w="2719" w:type="dxa"/>
            <w:tcBorders>
              <w:top w:val="nil"/>
              <w:left w:val="nil"/>
              <w:bottom w:val="single" w:sz="4" w:space="0" w:color="auto"/>
              <w:right w:val="single" w:sz="4" w:space="0" w:color="auto"/>
            </w:tcBorders>
            <w:shd w:val="clear" w:color="auto" w:fill="auto"/>
            <w:noWrap/>
            <w:vAlign w:val="center"/>
            <w:hideMark/>
          </w:tcPr>
          <w:p w:rsidR="000A4835" w:rsidRPr="000A4835" w:rsidRDefault="000A4835" w:rsidP="000A4835">
            <w:pPr>
              <w:spacing w:after="0" w:line="240" w:lineRule="auto"/>
              <w:jc w:val="center"/>
              <w:rPr>
                <w:rFonts w:ascii="Arial" w:eastAsia="Times New Roman" w:hAnsi="Arial" w:cs="Arial"/>
                <w:b/>
                <w:bCs/>
                <w:color w:val="202044"/>
                <w:sz w:val="20"/>
                <w:szCs w:val="20"/>
                <w:lang w:eastAsia="es-MX"/>
              </w:rPr>
            </w:pPr>
            <w:r w:rsidRPr="000A4835">
              <w:rPr>
                <w:rFonts w:ascii="Arial" w:eastAsia="Times New Roman" w:hAnsi="Arial" w:cs="Arial"/>
                <w:b/>
                <w:bCs/>
                <w:color w:val="202044"/>
                <w:sz w:val="20"/>
                <w:szCs w:val="20"/>
                <w:lang w:eastAsia="es-MX"/>
              </w:rPr>
              <w:t xml:space="preserve">Comentarios adicionales </w:t>
            </w:r>
          </w:p>
        </w:tc>
      </w:tr>
      <w:tr w:rsidR="000A4835" w:rsidRPr="000A4835" w:rsidTr="000A4835">
        <w:trPr>
          <w:trHeight w:val="219"/>
        </w:trPr>
        <w:tc>
          <w:tcPr>
            <w:tcW w:w="3326" w:type="dxa"/>
            <w:tcBorders>
              <w:top w:val="nil"/>
              <w:left w:val="single" w:sz="4" w:space="0" w:color="auto"/>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color w:val="202044"/>
                <w:sz w:val="20"/>
                <w:szCs w:val="20"/>
                <w:lang w:eastAsia="es-MX"/>
              </w:rPr>
            </w:pPr>
            <w:r w:rsidRPr="000A4835">
              <w:rPr>
                <w:rFonts w:ascii="Arial" w:eastAsia="Times New Roman" w:hAnsi="Arial" w:cs="Arial"/>
                <w:color w:val="202044"/>
                <w:sz w:val="20"/>
                <w:szCs w:val="20"/>
                <w:lang w:eastAsia="es-MX"/>
              </w:rPr>
              <w:t>Sí</w:t>
            </w:r>
          </w:p>
        </w:tc>
        <w:tc>
          <w:tcPr>
            <w:tcW w:w="2741" w:type="dxa"/>
            <w:tcBorders>
              <w:top w:val="nil"/>
              <w:left w:val="nil"/>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color w:val="202044"/>
                <w:sz w:val="20"/>
                <w:szCs w:val="20"/>
                <w:lang w:eastAsia="es-MX"/>
              </w:rPr>
            </w:pPr>
            <w:r w:rsidRPr="000A4835">
              <w:rPr>
                <w:rFonts w:ascii="Arial" w:eastAsia="Times New Roman" w:hAnsi="Arial" w:cs="Arial"/>
                <w:color w:val="202044"/>
                <w:sz w:val="20"/>
                <w:szCs w:val="20"/>
                <w:lang w:eastAsia="es-MX"/>
              </w:rPr>
              <w:t>24</w:t>
            </w:r>
          </w:p>
        </w:tc>
        <w:tc>
          <w:tcPr>
            <w:tcW w:w="1097" w:type="dxa"/>
            <w:tcBorders>
              <w:top w:val="nil"/>
              <w:left w:val="nil"/>
              <w:bottom w:val="single" w:sz="4" w:space="0" w:color="auto"/>
              <w:right w:val="single" w:sz="4" w:space="0" w:color="auto"/>
            </w:tcBorders>
            <w:shd w:val="clear" w:color="auto" w:fill="auto"/>
            <w:noWrap/>
            <w:vAlign w:val="center"/>
            <w:hideMark/>
          </w:tcPr>
          <w:p w:rsidR="000A4835" w:rsidRPr="000A4835" w:rsidRDefault="000A4835" w:rsidP="000A4835">
            <w:pPr>
              <w:spacing w:after="0" w:line="240" w:lineRule="auto"/>
              <w:jc w:val="center"/>
              <w:rPr>
                <w:rFonts w:ascii="Arial" w:eastAsia="Times New Roman" w:hAnsi="Arial" w:cs="Arial"/>
                <w:color w:val="000000"/>
                <w:sz w:val="20"/>
                <w:szCs w:val="20"/>
                <w:lang w:eastAsia="es-MX"/>
              </w:rPr>
            </w:pPr>
            <w:r w:rsidRPr="000A4835">
              <w:rPr>
                <w:rFonts w:ascii="Arial" w:eastAsia="Times New Roman" w:hAnsi="Arial" w:cs="Arial"/>
                <w:color w:val="000000"/>
                <w:sz w:val="20"/>
                <w:szCs w:val="20"/>
                <w:lang w:eastAsia="es-MX"/>
              </w:rPr>
              <w:t>92%</w:t>
            </w:r>
          </w:p>
        </w:tc>
        <w:tc>
          <w:tcPr>
            <w:tcW w:w="2719" w:type="dxa"/>
            <w:tcBorders>
              <w:top w:val="nil"/>
              <w:left w:val="nil"/>
              <w:bottom w:val="single" w:sz="4" w:space="0" w:color="auto"/>
              <w:right w:val="single" w:sz="4" w:space="0" w:color="auto"/>
            </w:tcBorders>
            <w:shd w:val="clear" w:color="auto" w:fill="auto"/>
            <w:noWrap/>
            <w:vAlign w:val="center"/>
            <w:hideMark/>
          </w:tcPr>
          <w:p w:rsidR="000A4835" w:rsidRPr="000A4835" w:rsidRDefault="000A4835" w:rsidP="000A4835">
            <w:pPr>
              <w:spacing w:after="0" w:line="240" w:lineRule="auto"/>
              <w:jc w:val="center"/>
              <w:rPr>
                <w:rFonts w:ascii="Arial" w:eastAsia="Times New Roman" w:hAnsi="Arial" w:cs="Arial"/>
                <w:color w:val="202044"/>
                <w:sz w:val="20"/>
                <w:szCs w:val="20"/>
                <w:lang w:eastAsia="es-MX"/>
              </w:rPr>
            </w:pPr>
            <w:r w:rsidRPr="000A4835">
              <w:rPr>
                <w:rFonts w:ascii="Arial" w:eastAsia="Times New Roman" w:hAnsi="Arial" w:cs="Arial"/>
                <w:color w:val="202044"/>
                <w:sz w:val="20"/>
                <w:szCs w:val="20"/>
                <w:lang w:eastAsia="es-MX"/>
              </w:rPr>
              <w:t> </w:t>
            </w:r>
          </w:p>
        </w:tc>
      </w:tr>
      <w:tr w:rsidR="000A4835" w:rsidRPr="000A4835" w:rsidTr="000A4835">
        <w:trPr>
          <w:trHeight w:val="2419"/>
        </w:trPr>
        <w:tc>
          <w:tcPr>
            <w:tcW w:w="3326" w:type="dxa"/>
            <w:tcBorders>
              <w:top w:val="nil"/>
              <w:left w:val="single" w:sz="4" w:space="0" w:color="auto"/>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color w:val="202044"/>
                <w:sz w:val="20"/>
                <w:szCs w:val="20"/>
                <w:lang w:eastAsia="es-MX"/>
              </w:rPr>
            </w:pPr>
            <w:r w:rsidRPr="000A4835">
              <w:rPr>
                <w:rFonts w:ascii="Arial" w:eastAsia="Times New Roman" w:hAnsi="Arial" w:cs="Arial"/>
                <w:color w:val="202044"/>
                <w:sz w:val="20"/>
                <w:szCs w:val="20"/>
                <w:lang w:eastAsia="es-MX"/>
              </w:rPr>
              <w:t xml:space="preserve">No por completo </w:t>
            </w:r>
          </w:p>
        </w:tc>
        <w:tc>
          <w:tcPr>
            <w:tcW w:w="2741" w:type="dxa"/>
            <w:tcBorders>
              <w:top w:val="nil"/>
              <w:left w:val="nil"/>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color w:val="202044"/>
                <w:sz w:val="20"/>
                <w:szCs w:val="20"/>
                <w:lang w:eastAsia="es-MX"/>
              </w:rPr>
            </w:pPr>
            <w:r w:rsidRPr="000A4835">
              <w:rPr>
                <w:rFonts w:ascii="Arial" w:eastAsia="Times New Roman" w:hAnsi="Arial" w:cs="Arial"/>
                <w:color w:val="202044"/>
                <w:sz w:val="20"/>
                <w:szCs w:val="20"/>
                <w:lang w:eastAsia="es-MX"/>
              </w:rPr>
              <w:t>2</w:t>
            </w:r>
          </w:p>
        </w:tc>
        <w:tc>
          <w:tcPr>
            <w:tcW w:w="1097" w:type="dxa"/>
            <w:tcBorders>
              <w:top w:val="nil"/>
              <w:left w:val="nil"/>
              <w:bottom w:val="single" w:sz="4" w:space="0" w:color="auto"/>
              <w:right w:val="single" w:sz="4" w:space="0" w:color="auto"/>
            </w:tcBorders>
            <w:shd w:val="clear" w:color="auto" w:fill="auto"/>
            <w:noWrap/>
            <w:vAlign w:val="center"/>
            <w:hideMark/>
          </w:tcPr>
          <w:p w:rsidR="000A4835" w:rsidRPr="000A4835" w:rsidRDefault="000A4835" w:rsidP="000A4835">
            <w:pPr>
              <w:spacing w:after="0" w:line="240" w:lineRule="auto"/>
              <w:jc w:val="center"/>
              <w:rPr>
                <w:rFonts w:ascii="Arial" w:eastAsia="Times New Roman" w:hAnsi="Arial" w:cs="Arial"/>
                <w:color w:val="000000"/>
                <w:sz w:val="20"/>
                <w:szCs w:val="20"/>
                <w:lang w:eastAsia="es-MX"/>
              </w:rPr>
            </w:pPr>
            <w:r w:rsidRPr="000A4835">
              <w:rPr>
                <w:rFonts w:ascii="Arial" w:eastAsia="Times New Roman" w:hAnsi="Arial" w:cs="Arial"/>
                <w:color w:val="000000"/>
                <w:sz w:val="20"/>
                <w:szCs w:val="20"/>
                <w:lang w:eastAsia="es-MX"/>
              </w:rPr>
              <w:t>8%</w:t>
            </w:r>
          </w:p>
        </w:tc>
        <w:tc>
          <w:tcPr>
            <w:tcW w:w="2719" w:type="dxa"/>
            <w:tcBorders>
              <w:top w:val="nil"/>
              <w:left w:val="nil"/>
              <w:bottom w:val="single" w:sz="4" w:space="0" w:color="auto"/>
              <w:right w:val="single" w:sz="4" w:space="0" w:color="auto"/>
            </w:tcBorders>
            <w:shd w:val="clear" w:color="auto" w:fill="auto"/>
            <w:vAlign w:val="center"/>
            <w:hideMark/>
          </w:tcPr>
          <w:p w:rsidR="000A4835" w:rsidRPr="000A4835" w:rsidRDefault="000A4835" w:rsidP="000A4835">
            <w:pPr>
              <w:spacing w:after="0" w:line="240" w:lineRule="auto"/>
              <w:jc w:val="center"/>
              <w:rPr>
                <w:rFonts w:ascii="Arial" w:eastAsia="Times New Roman" w:hAnsi="Arial" w:cs="Arial"/>
                <w:color w:val="202044"/>
                <w:sz w:val="20"/>
                <w:szCs w:val="20"/>
                <w:lang w:eastAsia="es-MX"/>
              </w:rPr>
            </w:pPr>
            <w:r w:rsidRPr="000A4835">
              <w:rPr>
                <w:rFonts w:ascii="Arial" w:eastAsia="Times New Roman" w:hAnsi="Arial" w:cs="Arial"/>
                <w:color w:val="202044"/>
                <w:sz w:val="20"/>
                <w:szCs w:val="20"/>
                <w:lang w:eastAsia="es-MX"/>
              </w:rPr>
              <w:t xml:space="preserve">Pueden tener un horario de atención y atender solo ese horario, aunque las clases comiencen o terminen más tarde. </w:t>
            </w:r>
            <w:r w:rsidRPr="000A4835">
              <w:rPr>
                <w:rFonts w:ascii="Arial" w:eastAsia="Times New Roman" w:hAnsi="Arial" w:cs="Arial"/>
                <w:color w:val="E72943"/>
                <w:sz w:val="20"/>
                <w:szCs w:val="20"/>
                <w:lang w:eastAsia="es-MX"/>
              </w:rPr>
              <w:t xml:space="preserve">Las consultas en wasap parece que no fluyen muy rápido y tengo dudas si aún es el </w:t>
            </w:r>
            <w:r w:rsidR="00062541" w:rsidRPr="000A4835">
              <w:rPr>
                <w:rFonts w:ascii="Arial" w:eastAsia="Times New Roman" w:hAnsi="Arial" w:cs="Arial"/>
                <w:color w:val="E72943"/>
                <w:sz w:val="20"/>
                <w:szCs w:val="20"/>
                <w:lang w:eastAsia="es-MX"/>
              </w:rPr>
              <w:t>número</w:t>
            </w:r>
            <w:r>
              <w:rPr>
                <w:rFonts w:ascii="Arial" w:eastAsia="Times New Roman" w:hAnsi="Arial" w:cs="Arial"/>
                <w:color w:val="E72943"/>
                <w:sz w:val="20"/>
                <w:szCs w:val="20"/>
                <w:lang w:eastAsia="es-MX"/>
              </w:rPr>
              <w:t>.</w:t>
            </w:r>
          </w:p>
        </w:tc>
      </w:tr>
      <w:tr w:rsidR="000A4835" w:rsidRPr="000A4835" w:rsidTr="000A4835">
        <w:trPr>
          <w:trHeight w:val="219"/>
        </w:trPr>
        <w:tc>
          <w:tcPr>
            <w:tcW w:w="3326" w:type="dxa"/>
            <w:tcBorders>
              <w:top w:val="nil"/>
              <w:left w:val="single" w:sz="4" w:space="0" w:color="auto"/>
              <w:bottom w:val="single" w:sz="4" w:space="0" w:color="auto"/>
              <w:right w:val="single" w:sz="4" w:space="0" w:color="auto"/>
            </w:tcBorders>
            <w:shd w:val="clear" w:color="000000" w:fill="E72943"/>
            <w:noWrap/>
            <w:vAlign w:val="center"/>
            <w:hideMark/>
          </w:tcPr>
          <w:p w:rsidR="000A4835" w:rsidRPr="000A4835" w:rsidRDefault="000A4835" w:rsidP="000A4835">
            <w:pPr>
              <w:spacing w:after="0" w:line="240" w:lineRule="auto"/>
              <w:jc w:val="center"/>
              <w:rPr>
                <w:rFonts w:ascii="Arial" w:eastAsia="Times New Roman" w:hAnsi="Arial" w:cs="Arial"/>
                <w:b/>
                <w:bCs/>
                <w:color w:val="FFFFFF"/>
                <w:sz w:val="20"/>
                <w:szCs w:val="20"/>
                <w:lang w:eastAsia="es-MX"/>
              </w:rPr>
            </w:pPr>
            <w:r w:rsidRPr="000A4835">
              <w:rPr>
                <w:rFonts w:ascii="Arial" w:eastAsia="Times New Roman" w:hAnsi="Arial" w:cs="Arial"/>
                <w:b/>
                <w:bCs/>
                <w:color w:val="FFFFFF"/>
                <w:sz w:val="20"/>
                <w:szCs w:val="20"/>
                <w:lang w:eastAsia="es-MX"/>
              </w:rPr>
              <w:t>Total general</w:t>
            </w:r>
          </w:p>
        </w:tc>
        <w:tc>
          <w:tcPr>
            <w:tcW w:w="2741" w:type="dxa"/>
            <w:tcBorders>
              <w:top w:val="nil"/>
              <w:left w:val="nil"/>
              <w:bottom w:val="single" w:sz="4" w:space="0" w:color="auto"/>
              <w:right w:val="single" w:sz="4" w:space="0" w:color="auto"/>
            </w:tcBorders>
            <w:shd w:val="clear" w:color="000000" w:fill="E72943"/>
            <w:noWrap/>
            <w:vAlign w:val="center"/>
            <w:hideMark/>
          </w:tcPr>
          <w:p w:rsidR="000A4835" w:rsidRPr="000A4835" w:rsidRDefault="000A4835" w:rsidP="000A4835">
            <w:pPr>
              <w:spacing w:after="0" w:line="240" w:lineRule="auto"/>
              <w:jc w:val="center"/>
              <w:rPr>
                <w:rFonts w:ascii="Arial" w:eastAsia="Times New Roman" w:hAnsi="Arial" w:cs="Arial"/>
                <w:b/>
                <w:bCs/>
                <w:color w:val="FFFFFF"/>
                <w:sz w:val="20"/>
                <w:szCs w:val="20"/>
                <w:lang w:eastAsia="es-MX"/>
              </w:rPr>
            </w:pPr>
            <w:r w:rsidRPr="000A4835">
              <w:rPr>
                <w:rFonts w:ascii="Arial" w:eastAsia="Times New Roman" w:hAnsi="Arial" w:cs="Arial"/>
                <w:b/>
                <w:bCs/>
                <w:color w:val="FFFFFF"/>
                <w:sz w:val="20"/>
                <w:szCs w:val="20"/>
                <w:lang w:eastAsia="es-MX"/>
              </w:rPr>
              <w:t>26</w:t>
            </w:r>
          </w:p>
        </w:tc>
        <w:tc>
          <w:tcPr>
            <w:tcW w:w="1097" w:type="dxa"/>
            <w:tcBorders>
              <w:top w:val="nil"/>
              <w:left w:val="nil"/>
              <w:bottom w:val="single" w:sz="4" w:space="0" w:color="auto"/>
              <w:right w:val="single" w:sz="4" w:space="0" w:color="auto"/>
            </w:tcBorders>
            <w:shd w:val="clear" w:color="000000" w:fill="E72943"/>
            <w:noWrap/>
            <w:vAlign w:val="center"/>
            <w:hideMark/>
          </w:tcPr>
          <w:p w:rsidR="000A4835" w:rsidRPr="000A4835" w:rsidRDefault="000A4835" w:rsidP="000A4835">
            <w:pPr>
              <w:spacing w:after="0" w:line="240" w:lineRule="auto"/>
              <w:jc w:val="center"/>
              <w:rPr>
                <w:rFonts w:ascii="Arial" w:eastAsia="Times New Roman" w:hAnsi="Arial" w:cs="Arial"/>
                <w:b/>
                <w:bCs/>
                <w:color w:val="FFFFFF"/>
                <w:sz w:val="20"/>
                <w:szCs w:val="20"/>
                <w:lang w:eastAsia="es-MX"/>
              </w:rPr>
            </w:pPr>
            <w:r w:rsidRPr="000A4835">
              <w:rPr>
                <w:rFonts w:ascii="Arial" w:eastAsia="Times New Roman" w:hAnsi="Arial" w:cs="Arial"/>
                <w:b/>
                <w:bCs/>
                <w:color w:val="FFFFFF"/>
                <w:sz w:val="20"/>
                <w:szCs w:val="20"/>
                <w:lang w:eastAsia="es-MX"/>
              </w:rPr>
              <w:t>100%</w:t>
            </w:r>
          </w:p>
        </w:tc>
        <w:tc>
          <w:tcPr>
            <w:tcW w:w="2719" w:type="dxa"/>
            <w:tcBorders>
              <w:top w:val="nil"/>
              <w:left w:val="nil"/>
              <w:bottom w:val="single" w:sz="4" w:space="0" w:color="auto"/>
              <w:right w:val="single" w:sz="4" w:space="0" w:color="auto"/>
            </w:tcBorders>
            <w:shd w:val="clear" w:color="000000" w:fill="E72943"/>
            <w:noWrap/>
            <w:vAlign w:val="center"/>
            <w:hideMark/>
          </w:tcPr>
          <w:p w:rsidR="000A4835" w:rsidRPr="000A4835" w:rsidRDefault="000A4835" w:rsidP="000A4835">
            <w:pPr>
              <w:spacing w:after="0" w:line="240" w:lineRule="auto"/>
              <w:jc w:val="center"/>
              <w:rPr>
                <w:rFonts w:ascii="Arial" w:eastAsia="Times New Roman" w:hAnsi="Arial" w:cs="Arial"/>
                <w:b/>
                <w:bCs/>
                <w:color w:val="FFFFFF"/>
                <w:sz w:val="20"/>
                <w:szCs w:val="20"/>
                <w:lang w:eastAsia="es-MX"/>
              </w:rPr>
            </w:pPr>
            <w:r w:rsidRPr="000A4835">
              <w:rPr>
                <w:rFonts w:ascii="Arial" w:eastAsia="Times New Roman" w:hAnsi="Arial" w:cs="Arial"/>
                <w:b/>
                <w:bCs/>
                <w:color w:val="FFFFFF"/>
                <w:sz w:val="20"/>
                <w:szCs w:val="20"/>
                <w:lang w:eastAsia="es-MX"/>
              </w:rPr>
              <w:t> </w:t>
            </w:r>
          </w:p>
        </w:tc>
      </w:tr>
    </w:tbl>
    <w:p w:rsidR="00E6353D" w:rsidRPr="00E6353D" w:rsidRDefault="00E6353D" w:rsidP="00E6353D"/>
    <w:p w:rsidR="00E6353D" w:rsidRPr="00E6353D" w:rsidRDefault="000A4835" w:rsidP="00E6353D">
      <w:r>
        <w:rPr>
          <w:noProof/>
          <w:lang w:eastAsia="es-MX"/>
        </w:rPr>
        <w:drawing>
          <wp:anchor distT="0" distB="0" distL="114300" distR="114300" simplePos="0" relativeHeight="251662336" behindDoc="0" locked="0" layoutInCell="1" allowOverlap="1">
            <wp:simplePos x="0" y="0"/>
            <wp:positionH relativeFrom="margin">
              <wp:align>center</wp:align>
            </wp:positionH>
            <wp:positionV relativeFrom="paragraph">
              <wp:posOffset>8890</wp:posOffset>
            </wp:positionV>
            <wp:extent cx="4090987" cy="2543175"/>
            <wp:effectExtent l="0" t="0" r="5080" b="9525"/>
            <wp:wrapSquare wrapText="bothSides"/>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E6353D" w:rsidRPr="00E6353D" w:rsidRDefault="00E6353D" w:rsidP="00E6353D"/>
    <w:p w:rsidR="00E6353D" w:rsidRPr="00E6353D" w:rsidRDefault="00E6353D" w:rsidP="00E6353D"/>
    <w:p w:rsidR="00E6353D" w:rsidRPr="00E6353D" w:rsidRDefault="00E6353D" w:rsidP="00E6353D"/>
    <w:p w:rsidR="00E6353D" w:rsidRPr="00E6353D" w:rsidRDefault="00E6353D" w:rsidP="00E6353D"/>
    <w:p w:rsidR="002E2EE9" w:rsidRDefault="002E2EE9" w:rsidP="00E6353D"/>
    <w:p w:rsidR="00E6353D" w:rsidRDefault="00E6353D" w:rsidP="00E6353D"/>
    <w:p w:rsidR="00E6353D" w:rsidRDefault="00E6353D" w:rsidP="00E6353D"/>
    <w:p w:rsidR="00E6353D" w:rsidRDefault="00E6353D" w:rsidP="00E6353D"/>
    <w:p w:rsidR="00E6353D" w:rsidRDefault="00E6353D" w:rsidP="00E6353D"/>
    <w:tbl>
      <w:tblPr>
        <w:tblW w:w="10400" w:type="dxa"/>
        <w:tblInd w:w="-791" w:type="dxa"/>
        <w:tblCellMar>
          <w:left w:w="70" w:type="dxa"/>
          <w:right w:w="70" w:type="dxa"/>
        </w:tblCellMar>
        <w:tblLook w:val="04A0" w:firstRow="1" w:lastRow="0" w:firstColumn="1" w:lastColumn="0" w:noHBand="0" w:noVBand="1"/>
      </w:tblPr>
      <w:tblGrid>
        <w:gridCol w:w="3439"/>
        <w:gridCol w:w="1551"/>
        <w:gridCol w:w="2840"/>
        <w:gridCol w:w="2570"/>
      </w:tblGrid>
      <w:tr w:rsidR="00E6353D" w:rsidRPr="00E6353D" w:rsidTr="00E6353D">
        <w:trPr>
          <w:trHeight w:val="420"/>
        </w:trPr>
        <w:tc>
          <w:tcPr>
            <w:tcW w:w="10400" w:type="dxa"/>
            <w:gridSpan w:val="4"/>
            <w:tcBorders>
              <w:top w:val="single" w:sz="4" w:space="0" w:color="auto"/>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¿Cuán serviciales o poco serviciales te parecieron nuestros representantes de servicio al cliente?</w:t>
            </w:r>
          </w:p>
        </w:tc>
      </w:tr>
      <w:tr w:rsidR="00E6353D" w:rsidRPr="00E6353D" w:rsidTr="00E6353D">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Escala </w:t>
            </w:r>
          </w:p>
        </w:tc>
        <w:tc>
          <w:tcPr>
            <w:tcW w:w="155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Suma </w:t>
            </w:r>
          </w:p>
        </w:tc>
        <w:tc>
          <w:tcPr>
            <w:tcW w:w="284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Porcentaje </w:t>
            </w:r>
          </w:p>
        </w:tc>
        <w:tc>
          <w:tcPr>
            <w:tcW w:w="257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Promedio </w:t>
            </w:r>
          </w:p>
        </w:tc>
      </w:tr>
      <w:tr w:rsidR="00E6353D" w:rsidRPr="00E6353D" w:rsidTr="00E6353D">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w:t>
            </w:r>
          </w:p>
        </w:tc>
        <w:tc>
          <w:tcPr>
            <w:tcW w:w="155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0</w:t>
            </w:r>
          </w:p>
        </w:tc>
        <w:tc>
          <w:tcPr>
            <w:tcW w:w="284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0%</w:t>
            </w:r>
          </w:p>
        </w:tc>
        <w:tc>
          <w:tcPr>
            <w:tcW w:w="257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0</w:t>
            </w:r>
          </w:p>
        </w:tc>
      </w:tr>
      <w:tr w:rsidR="00E6353D" w:rsidRPr="00E6353D" w:rsidTr="00E6353D">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w:t>
            </w:r>
          </w:p>
        </w:tc>
        <w:tc>
          <w:tcPr>
            <w:tcW w:w="155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0</w:t>
            </w:r>
          </w:p>
        </w:tc>
        <w:tc>
          <w:tcPr>
            <w:tcW w:w="284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0%</w:t>
            </w:r>
          </w:p>
        </w:tc>
        <w:tc>
          <w:tcPr>
            <w:tcW w:w="257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0</w:t>
            </w:r>
          </w:p>
        </w:tc>
      </w:tr>
      <w:tr w:rsidR="00E6353D" w:rsidRPr="00E6353D" w:rsidTr="00E6353D">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3</w:t>
            </w:r>
          </w:p>
        </w:tc>
        <w:tc>
          <w:tcPr>
            <w:tcW w:w="155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3</w:t>
            </w:r>
          </w:p>
        </w:tc>
        <w:tc>
          <w:tcPr>
            <w:tcW w:w="284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w:t>
            </w:r>
          </w:p>
        </w:tc>
        <w:tc>
          <w:tcPr>
            <w:tcW w:w="257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3</w:t>
            </w:r>
          </w:p>
        </w:tc>
      </w:tr>
      <w:tr w:rsidR="00E6353D" w:rsidRPr="00E6353D" w:rsidTr="00E6353D">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4</w:t>
            </w:r>
          </w:p>
        </w:tc>
        <w:tc>
          <w:tcPr>
            <w:tcW w:w="155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16</w:t>
            </w:r>
          </w:p>
        </w:tc>
        <w:tc>
          <w:tcPr>
            <w:tcW w:w="284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13%</w:t>
            </w:r>
          </w:p>
        </w:tc>
        <w:tc>
          <w:tcPr>
            <w:tcW w:w="257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4</w:t>
            </w:r>
          </w:p>
        </w:tc>
      </w:tr>
      <w:tr w:rsidR="00E6353D" w:rsidRPr="00E6353D" w:rsidTr="00E6353D">
        <w:trPr>
          <w:trHeight w:val="270"/>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lastRenderedPageBreak/>
              <w:t>5</w:t>
            </w:r>
          </w:p>
        </w:tc>
        <w:tc>
          <w:tcPr>
            <w:tcW w:w="155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105</w:t>
            </w:r>
          </w:p>
        </w:tc>
        <w:tc>
          <w:tcPr>
            <w:tcW w:w="284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85%</w:t>
            </w:r>
          </w:p>
        </w:tc>
        <w:tc>
          <w:tcPr>
            <w:tcW w:w="2570" w:type="dxa"/>
            <w:tcBorders>
              <w:top w:val="nil"/>
              <w:left w:val="nil"/>
              <w:bottom w:val="nil"/>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5</w:t>
            </w:r>
          </w:p>
        </w:tc>
      </w:tr>
      <w:tr w:rsidR="00E6353D" w:rsidRPr="00E6353D" w:rsidTr="00E6353D">
        <w:trPr>
          <w:trHeight w:val="270"/>
        </w:trPr>
        <w:tc>
          <w:tcPr>
            <w:tcW w:w="3439" w:type="dxa"/>
            <w:tcBorders>
              <w:top w:val="nil"/>
              <w:left w:val="single" w:sz="4" w:space="0" w:color="auto"/>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c>
          <w:tcPr>
            <w:tcW w:w="1551"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124</w:t>
            </w:r>
          </w:p>
        </w:tc>
        <w:tc>
          <w:tcPr>
            <w:tcW w:w="2840" w:type="dxa"/>
            <w:tcBorders>
              <w:top w:val="nil"/>
              <w:left w:val="nil"/>
              <w:bottom w:val="single" w:sz="4" w:space="0" w:color="auto"/>
              <w:right w:val="nil"/>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100%</w:t>
            </w:r>
          </w:p>
        </w:tc>
        <w:tc>
          <w:tcPr>
            <w:tcW w:w="2570" w:type="dxa"/>
            <w:tcBorders>
              <w:top w:val="single" w:sz="8" w:space="0" w:color="auto"/>
              <w:left w:val="single" w:sz="8" w:space="0" w:color="auto"/>
              <w:bottom w:val="single" w:sz="8" w:space="0" w:color="auto"/>
              <w:right w:val="single" w:sz="8"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4.77</w:t>
            </w:r>
          </w:p>
        </w:tc>
      </w:tr>
    </w:tbl>
    <w:tbl>
      <w:tblPr>
        <w:tblpPr w:leftFromText="141" w:rightFromText="141" w:vertAnchor="text" w:horzAnchor="margin" w:tblpY="227"/>
        <w:tblW w:w="8420" w:type="dxa"/>
        <w:tblCellMar>
          <w:left w:w="70" w:type="dxa"/>
          <w:right w:w="70" w:type="dxa"/>
        </w:tblCellMar>
        <w:tblLook w:val="04A0" w:firstRow="1" w:lastRow="0" w:firstColumn="1" w:lastColumn="0" w:noHBand="0" w:noVBand="1"/>
      </w:tblPr>
      <w:tblGrid>
        <w:gridCol w:w="5066"/>
        <w:gridCol w:w="1704"/>
        <w:gridCol w:w="1650"/>
      </w:tblGrid>
      <w:tr w:rsidR="00E6353D" w:rsidRPr="00E6353D" w:rsidTr="00E6353D">
        <w:trPr>
          <w:trHeight w:val="255"/>
        </w:trPr>
        <w:tc>
          <w:tcPr>
            <w:tcW w:w="8420" w:type="dxa"/>
            <w:gridSpan w:val="3"/>
            <w:tcBorders>
              <w:top w:val="single" w:sz="4" w:space="0" w:color="auto"/>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¿Con qué frecuencia asistes a clases en la plataforma de Newschool?</w:t>
            </w:r>
          </w:p>
        </w:tc>
      </w:tr>
      <w:tr w:rsidR="00E6353D" w:rsidRPr="00E6353D" w:rsidTr="00E6353D">
        <w:trPr>
          <w:trHeight w:val="255"/>
        </w:trPr>
        <w:tc>
          <w:tcPr>
            <w:tcW w:w="5066"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Frecuencia de asistencia a clases </w:t>
            </w:r>
          </w:p>
        </w:tc>
        <w:tc>
          <w:tcPr>
            <w:tcW w:w="170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Frecuencia </w:t>
            </w:r>
          </w:p>
        </w:tc>
        <w:tc>
          <w:tcPr>
            <w:tcW w:w="165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Porcentaje </w:t>
            </w:r>
          </w:p>
        </w:tc>
      </w:tr>
      <w:tr w:rsidR="00E6353D" w:rsidRPr="00E6353D" w:rsidTr="00E6353D">
        <w:trPr>
          <w:trHeight w:val="255"/>
        </w:trPr>
        <w:tc>
          <w:tcPr>
            <w:tcW w:w="5066"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 vez al mes</w:t>
            </w:r>
          </w:p>
        </w:tc>
        <w:tc>
          <w:tcPr>
            <w:tcW w:w="170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w:t>
            </w:r>
          </w:p>
        </w:tc>
        <w:tc>
          <w:tcPr>
            <w:tcW w:w="165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4%</w:t>
            </w:r>
          </w:p>
        </w:tc>
      </w:tr>
      <w:tr w:rsidR="00E6353D" w:rsidRPr="00E6353D" w:rsidTr="00E6353D">
        <w:trPr>
          <w:trHeight w:val="255"/>
        </w:trPr>
        <w:tc>
          <w:tcPr>
            <w:tcW w:w="5066"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 vez por semana</w:t>
            </w:r>
          </w:p>
        </w:tc>
        <w:tc>
          <w:tcPr>
            <w:tcW w:w="170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w:t>
            </w:r>
          </w:p>
        </w:tc>
        <w:tc>
          <w:tcPr>
            <w:tcW w:w="165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8%</w:t>
            </w:r>
          </w:p>
        </w:tc>
      </w:tr>
      <w:tr w:rsidR="00E6353D" w:rsidRPr="00E6353D" w:rsidTr="00E6353D">
        <w:trPr>
          <w:trHeight w:val="255"/>
        </w:trPr>
        <w:tc>
          <w:tcPr>
            <w:tcW w:w="5066"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 veces por semana</w:t>
            </w:r>
          </w:p>
        </w:tc>
        <w:tc>
          <w:tcPr>
            <w:tcW w:w="170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13</w:t>
            </w:r>
          </w:p>
        </w:tc>
        <w:tc>
          <w:tcPr>
            <w:tcW w:w="165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50%</w:t>
            </w:r>
          </w:p>
        </w:tc>
      </w:tr>
      <w:tr w:rsidR="00E6353D" w:rsidRPr="00E6353D" w:rsidTr="00E6353D">
        <w:trPr>
          <w:trHeight w:val="255"/>
        </w:trPr>
        <w:tc>
          <w:tcPr>
            <w:tcW w:w="5066"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Diariamente</w:t>
            </w:r>
          </w:p>
        </w:tc>
        <w:tc>
          <w:tcPr>
            <w:tcW w:w="170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10</w:t>
            </w:r>
          </w:p>
        </w:tc>
        <w:tc>
          <w:tcPr>
            <w:tcW w:w="165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38%</w:t>
            </w:r>
          </w:p>
        </w:tc>
      </w:tr>
      <w:tr w:rsidR="00E6353D" w:rsidRPr="00E6353D" w:rsidTr="00E6353D">
        <w:trPr>
          <w:trHeight w:val="240"/>
        </w:trPr>
        <w:tc>
          <w:tcPr>
            <w:tcW w:w="5066" w:type="dxa"/>
            <w:tcBorders>
              <w:top w:val="nil"/>
              <w:left w:val="single" w:sz="4" w:space="0" w:color="auto"/>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c>
          <w:tcPr>
            <w:tcW w:w="1704"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c>
          <w:tcPr>
            <w:tcW w:w="1650"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100%</w:t>
            </w:r>
          </w:p>
        </w:tc>
      </w:tr>
    </w:tbl>
    <w:p w:rsidR="00E6353D" w:rsidRDefault="00E6353D" w:rsidP="00E6353D"/>
    <w:p w:rsidR="00E6353D" w:rsidRDefault="00E6353D" w:rsidP="00E6353D">
      <w:r>
        <w:rPr>
          <w:noProof/>
          <w:lang w:eastAsia="es-MX"/>
        </w:rPr>
        <w:drawing>
          <wp:anchor distT="0" distB="0" distL="114300" distR="114300" simplePos="0" relativeHeight="251660288" behindDoc="1" locked="0" layoutInCell="1" allowOverlap="1">
            <wp:simplePos x="0" y="0"/>
            <wp:positionH relativeFrom="margin">
              <wp:posOffset>1091565</wp:posOffset>
            </wp:positionH>
            <wp:positionV relativeFrom="paragraph">
              <wp:posOffset>5080</wp:posOffset>
            </wp:positionV>
            <wp:extent cx="3457575" cy="2190750"/>
            <wp:effectExtent l="0" t="0" r="9525" b="0"/>
            <wp:wrapTight wrapText="bothSides">
              <wp:wrapPolygon edited="0">
                <wp:start x="0" y="0"/>
                <wp:lineTo x="0" y="21412"/>
                <wp:lineTo x="21540" y="21412"/>
                <wp:lineTo x="21540" y="0"/>
                <wp:lineTo x="0" y="0"/>
              </wp:wrapPolygon>
            </wp:wrapTight>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E6353D" w:rsidRPr="00E6353D" w:rsidRDefault="00E6353D" w:rsidP="00E6353D"/>
    <w:p w:rsidR="00E6353D" w:rsidRPr="00E6353D" w:rsidRDefault="00E6353D" w:rsidP="00E6353D"/>
    <w:p w:rsidR="00E6353D" w:rsidRPr="00E6353D" w:rsidRDefault="00E6353D" w:rsidP="00E6353D"/>
    <w:p w:rsidR="00E6353D" w:rsidRPr="00E6353D" w:rsidRDefault="00E6353D" w:rsidP="00E6353D"/>
    <w:p w:rsidR="00E6353D" w:rsidRPr="00E6353D" w:rsidRDefault="00E6353D" w:rsidP="00E6353D"/>
    <w:p w:rsidR="00E6353D" w:rsidRPr="00E6353D" w:rsidRDefault="00E6353D" w:rsidP="00E6353D"/>
    <w:p w:rsidR="00E6353D" w:rsidRDefault="00E6353D" w:rsidP="00E6353D"/>
    <w:p w:rsidR="00E6353D" w:rsidRDefault="00E6353D" w:rsidP="00E6353D"/>
    <w:tbl>
      <w:tblPr>
        <w:tblW w:w="10660" w:type="dxa"/>
        <w:tblInd w:w="-919" w:type="dxa"/>
        <w:tblCellMar>
          <w:left w:w="70" w:type="dxa"/>
          <w:right w:w="70" w:type="dxa"/>
        </w:tblCellMar>
        <w:tblLook w:val="04A0" w:firstRow="1" w:lastRow="0" w:firstColumn="1" w:lastColumn="0" w:noHBand="0" w:noVBand="1"/>
      </w:tblPr>
      <w:tblGrid>
        <w:gridCol w:w="2311"/>
        <w:gridCol w:w="1358"/>
        <w:gridCol w:w="920"/>
        <w:gridCol w:w="1092"/>
        <w:gridCol w:w="685"/>
        <w:gridCol w:w="1327"/>
        <w:gridCol w:w="1171"/>
        <w:gridCol w:w="1796"/>
      </w:tblGrid>
      <w:tr w:rsidR="00E6353D" w:rsidRPr="00E6353D" w:rsidTr="005B3BCD">
        <w:trPr>
          <w:trHeight w:val="495"/>
        </w:trPr>
        <w:tc>
          <w:tcPr>
            <w:tcW w:w="10660" w:type="dxa"/>
            <w:gridSpan w:val="8"/>
            <w:tcBorders>
              <w:top w:val="single" w:sz="4" w:space="0" w:color="auto"/>
              <w:left w:val="single" w:sz="4" w:space="0" w:color="auto"/>
              <w:bottom w:val="single" w:sz="4" w:space="0" w:color="auto"/>
              <w:right w:val="single" w:sz="4" w:space="0" w:color="000000"/>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De acuerdo a tu experiencia ¿cómo califica en los siguientes aspectos a New School Dance Academy?</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Excelente</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Bueno</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Regular</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Malo</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Muy Malo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No Sabe</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r>
      <w:tr w:rsidR="00E6353D" w:rsidRPr="00E6353D" w:rsidTr="005B3BCD">
        <w:trPr>
          <w:trHeight w:val="510"/>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Clases presenciales</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19</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5</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2F071B" w:rsidRPr="00E6353D" w:rsidRDefault="00E6353D" w:rsidP="002F071B">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2F071B">
              <w:rPr>
                <w:rFonts w:ascii="Arial" w:eastAsia="Times New Roman" w:hAnsi="Arial" w:cs="Arial"/>
                <w:color w:val="202044"/>
                <w:sz w:val="20"/>
                <w:szCs w:val="20"/>
                <w:lang w:eastAsia="es-MX"/>
              </w:rPr>
              <w:t>73%</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2F071B" w:rsidP="002F071B">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8%</w:t>
            </w:r>
            <w:r w:rsidR="00E6353D" w:rsidRPr="00E6353D">
              <w:rPr>
                <w:rFonts w:ascii="Arial" w:eastAsia="Times New Roman" w:hAnsi="Arial" w:cs="Arial"/>
                <w:color w:val="202044"/>
                <w:sz w:val="20"/>
                <w:szCs w:val="20"/>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19%</w:t>
            </w:r>
            <w:r w:rsidR="00E6353D"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Excelente</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Bueno</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Regular</w:t>
            </w:r>
          </w:p>
        </w:tc>
        <w:tc>
          <w:tcPr>
            <w:tcW w:w="685" w:type="dxa"/>
            <w:tcBorders>
              <w:top w:val="nil"/>
              <w:left w:val="nil"/>
              <w:bottom w:val="single" w:sz="4" w:space="0" w:color="auto"/>
              <w:right w:val="single" w:sz="4" w:space="0" w:color="auto"/>
            </w:tcBorders>
            <w:shd w:val="clear" w:color="auto" w:fill="auto"/>
            <w:noWrap/>
            <w:vAlign w:val="center"/>
            <w:hideMark/>
          </w:tcPr>
          <w:p w:rsidR="005B3BCD" w:rsidRPr="00E6353D" w:rsidRDefault="005B3BCD" w:rsidP="005B3BC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Malo</w:t>
            </w:r>
            <w:r w:rsidR="00E6353D"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Muy Malo</w:t>
            </w:r>
            <w:r w:rsidR="00E6353D"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No Sabe</w:t>
            </w:r>
            <w:r w:rsidR="00E6353D"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Clases online</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12</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10</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4</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2F071B">
              <w:rPr>
                <w:rFonts w:ascii="Arial" w:eastAsia="Times New Roman" w:hAnsi="Arial" w:cs="Arial"/>
                <w:color w:val="202044"/>
                <w:sz w:val="20"/>
                <w:szCs w:val="20"/>
                <w:lang w:eastAsia="es-MX"/>
              </w:rPr>
              <w:t>46%</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38%</w:t>
            </w:r>
            <w:r w:rsidR="00E6353D" w:rsidRPr="00E6353D">
              <w:rPr>
                <w:rFonts w:ascii="Arial" w:eastAsia="Times New Roman" w:hAnsi="Arial" w:cs="Arial"/>
                <w:color w:val="202044"/>
                <w:sz w:val="20"/>
                <w:szCs w:val="20"/>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15%</w:t>
            </w:r>
            <w:r w:rsidR="00E6353D" w:rsidRPr="00E6353D">
              <w:rPr>
                <w:rFonts w:ascii="Arial" w:eastAsia="Times New Roman" w:hAnsi="Arial" w:cs="Arial"/>
                <w:color w:val="202044"/>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Excelente</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Bueno</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Regular</w:t>
            </w:r>
            <w:r w:rsidR="00E6353D" w:rsidRPr="00E6353D">
              <w:rPr>
                <w:rFonts w:ascii="Arial" w:eastAsia="Times New Roman" w:hAnsi="Arial" w:cs="Arial"/>
                <w:color w:val="202044"/>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Malo</w:t>
            </w:r>
            <w:r w:rsidR="00E6353D"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Muy Malo</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No Sabe</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xml:space="preserve">Maestros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21</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5</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r>
      <w:tr w:rsidR="00E6353D" w:rsidRPr="00E6353D" w:rsidTr="005B3BCD">
        <w:trPr>
          <w:trHeight w:val="5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2F071B">
              <w:rPr>
                <w:rFonts w:ascii="Arial" w:eastAsia="Times New Roman" w:hAnsi="Arial" w:cs="Arial"/>
                <w:color w:val="202044"/>
                <w:sz w:val="20"/>
                <w:szCs w:val="20"/>
                <w:lang w:eastAsia="es-MX"/>
              </w:rPr>
              <w:t>81%</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2F071B">
              <w:rPr>
                <w:rFonts w:ascii="Arial" w:eastAsia="Times New Roman" w:hAnsi="Arial" w:cs="Arial"/>
                <w:color w:val="202044"/>
                <w:sz w:val="20"/>
                <w:szCs w:val="20"/>
                <w:lang w:eastAsia="es-MX"/>
              </w:rPr>
              <w:t>19%</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Excelente</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Bueno</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Regular</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Malo</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Muy Malo</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No Sabe</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xml:space="preserve"> FituApp</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5</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13</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6</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r>
      <w:tr w:rsidR="00E6353D" w:rsidRPr="00E6353D" w:rsidTr="005B3BCD">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2F071B">
              <w:rPr>
                <w:rFonts w:ascii="Arial" w:eastAsia="Times New Roman" w:hAnsi="Arial" w:cs="Arial"/>
                <w:color w:val="202044"/>
                <w:sz w:val="20"/>
                <w:szCs w:val="20"/>
                <w:lang w:eastAsia="es-MX"/>
              </w:rPr>
              <w:t>19%</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50%</w:t>
            </w:r>
            <w:r w:rsidR="00E6353D" w:rsidRPr="00E6353D">
              <w:rPr>
                <w:rFonts w:ascii="Arial" w:eastAsia="Times New Roman" w:hAnsi="Arial" w:cs="Arial"/>
                <w:color w:val="202044"/>
                <w:sz w:val="20"/>
                <w:szCs w:val="20"/>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2F071B">
              <w:rPr>
                <w:rFonts w:ascii="Arial" w:eastAsia="Times New Roman" w:hAnsi="Arial" w:cs="Arial"/>
                <w:color w:val="202044"/>
                <w:sz w:val="20"/>
                <w:szCs w:val="20"/>
                <w:lang w:eastAsia="es-MX"/>
              </w:rPr>
              <w:t>23%</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8%</w:t>
            </w:r>
            <w:r w:rsidR="00E6353D" w:rsidRPr="00E6353D">
              <w:rPr>
                <w:rFonts w:ascii="Arial" w:eastAsia="Times New Roman" w:hAnsi="Arial" w:cs="Arial"/>
                <w:color w:val="202044"/>
                <w:sz w:val="20"/>
                <w:szCs w:val="20"/>
                <w:lang w:eastAsia="es-MX"/>
              </w:rPr>
              <w:t>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r>
      <w:tr w:rsidR="00E6353D" w:rsidRPr="00E6353D" w:rsidTr="002F071B">
        <w:trPr>
          <w:trHeight w:val="255"/>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w:t>
            </w:r>
          </w:p>
        </w:tc>
        <w:tc>
          <w:tcPr>
            <w:tcW w:w="1358"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Excelente</w:t>
            </w:r>
          </w:p>
        </w:tc>
        <w:tc>
          <w:tcPr>
            <w:tcW w:w="920"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Bueno</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Regular</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Malo</w:t>
            </w:r>
          </w:p>
        </w:tc>
        <w:tc>
          <w:tcPr>
            <w:tcW w:w="1327"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Muy Malo</w:t>
            </w:r>
          </w:p>
        </w:tc>
        <w:tc>
          <w:tcPr>
            <w:tcW w:w="1171"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 xml:space="preserve">No Sabe </w:t>
            </w:r>
          </w:p>
        </w:tc>
        <w:tc>
          <w:tcPr>
            <w:tcW w:w="1796"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r>
      <w:tr w:rsidR="002F071B" w:rsidRPr="00E6353D" w:rsidTr="002F071B">
        <w:trPr>
          <w:trHeight w:val="510"/>
        </w:trPr>
        <w:tc>
          <w:tcPr>
            <w:tcW w:w="2311" w:type="dxa"/>
            <w:tcBorders>
              <w:top w:val="nil"/>
              <w:left w:val="single" w:sz="4" w:space="0" w:color="auto"/>
              <w:bottom w:val="single" w:sz="4" w:space="0" w:color="auto"/>
              <w:right w:val="single" w:sz="4" w:space="0" w:color="auto"/>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 xml:space="preserve">Calidad de comunicación </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11</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9</w:t>
            </w:r>
          </w:p>
        </w:tc>
        <w:tc>
          <w:tcPr>
            <w:tcW w:w="1092"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6</w:t>
            </w:r>
          </w:p>
        </w:tc>
        <w:tc>
          <w:tcPr>
            <w:tcW w:w="68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 </w:t>
            </w:r>
            <w:r w:rsidR="005B3BCD">
              <w:rPr>
                <w:rFonts w:ascii="Arial" w:eastAsia="Times New Roman" w:hAnsi="Arial" w:cs="Arial"/>
                <w:color w:val="202044"/>
                <w:sz w:val="20"/>
                <w:szCs w:val="20"/>
                <w:lang w:eastAsia="es-MX"/>
              </w:rPr>
              <w:t>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E6353D" w:rsidRPr="00E6353D" w:rsidRDefault="005B3BCD"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0</w:t>
            </w:r>
            <w:r w:rsidR="00E6353D" w:rsidRPr="00E6353D">
              <w:rPr>
                <w:rFonts w:ascii="Arial" w:eastAsia="Times New Roman" w:hAnsi="Arial" w:cs="Arial"/>
                <w:color w:val="202044"/>
                <w:sz w:val="20"/>
                <w:szCs w:val="20"/>
                <w:lang w:eastAsia="es-MX"/>
              </w:rPr>
              <w:t> </w:t>
            </w:r>
          </w:p>
        </w:tc>
        <w:tc>
          <w:tcPr>
            <w:tcW w:w="1796" w:type="dxa"/>
            <w:tcBorders>
              <w:top w:val="single" w:sz="4" w:space="0" w:color="auto"/>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r>
      <w:tr w:rsidR="002F071B" w:rsidRPr="00E6353D" w:rsidTr="002F071B">
        <w:trPr>
          <w:trHeight w:val="510"/>
        </w:trPr>
        <w:tc>
          <w:tcPr>
            <w:tcW w:w="2311" w:type="dxa"/>
            <w:tcBorders>
              <w:top w:val="single" w:sz="4" w:space="0" w:color="auto"/>
              <w:left w:val="single" w:sz="4" w:space="0" w:color="auto"/>
              <w:bottom w:val="single" w:sz="4" w:space="0" w:color="auto"/>
              <w:right w:val="single" w:sz="4" w:space="0" w:color="auto"/>
            </w:tcBorders>
            <w:shd w:val="clear" w:color="000000" w:fill="E72943"/>
            <w:vAlign w:val="center"/>
          </w:tcPr>
          <w:p w:rsidR="002F071B" w:rsidRPr="00E6353D" w:rsidRDefault="002F071B" w:rsidP="00E6353D">
            <w:pPr>
              <w:spacing w:after="0" w:line="240" w:lineRule="auto"/>
              <w:jc w:val="center"/>
              <w:rPr>
                <w:rFonts w:ascii="Arial" w:eastAsia="Times New Roman" w:hAnsi="Arial" w:cs="Arial"/>
                <w:b/>
                <w:bCs/>
                <w:color w:val="FFFFFF"/>
                <w:sz w:val="20"/>
                <w:szCs w:val="20"/>
                <w:lang w:eastAsia="es-MX"/>
              </w:rPr>
            </w:pP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2F071B"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42%</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2F071B"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35%</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2F071B" w:rsidRPr="00E6353D" w:rsidRDefault="002F071B" w:rsidP="00E6353D">
            <w:pPr>
              <w:spacing w:after="0" w:line="240" w:lineRule="auto"/>
              <w:jc w:val="center"/>
              <w:rPr>
                <w:rFonts w:ascii="Arial" w:eastAsia="Times New Roman" w:hAnsi="Arial" w:cs="Arial"/>
                <w:color w:val="202044"/>
                <w:sz w:val="20"/>
                <w:szCs w:val="20"/>
                <w:lang w:eastAsia="es-MX"/>
              </w:rPr>
            </w:pPr>
            <w:r>
              <w:rPr>
                <w:rFonts w:ascii="Arial" w:eastAsia="Times New Roman" w:hAnsi="Arial" w:cs="Arial"/>
                <w:color w:val="202044"/>
                <w:sz w:val="20"/>
                <w:szCs w:val="20"/>
                <w:lang w:eastAsia="es-MX"/>
              </w:rPr>
              <w:t>23%</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2F071B" w:rsidRPr="00E6353D" w:rsidRDefault="002F071B" w:rsidP="00E6353D">
            <w:pPr>
              <w:spacing w:after="0" w:line="240" w:lineRule="auto"/>
              <w:jc w:val="center"/>
              <w:rPr>
                <w:rFonts w:ascii="Arial" w:eastAsia="Times New Roman" w:hAnsi="Arial" w:cs="Arial"/>
                <w:color w:val="202044"/>
                <w:sz w:val="20"/>
                <w:szCs w:val="20"/>
                <w:lang w:eastAsia="es-MX"/>
              </w:rPr>
            </w:pP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2F071B" w:rsidRDefault="002F071B" w:rsidP="00E6353D">
            <w:pPr>
              <w:spacing w:after="0" w:line="240" w:lineRule="auto"/>
              <w:jc w:val="center"/>
              <w:rPr>
                <w:rFonts w:ascii="Arial" w:eastAsia="Times New Roman" w:hAnsi="Arial" w:cs="Arial"/>
                <w:color w:val="202044"/>
                <w:sz w:val="20"/>
                <w:szCs w:val="20"/>
                <w:lang w:eastAsia="es-MX"/>
              </w:rPr>
            </w:pPr>
          </w:p>
        </w:tc>
        <w:tc>
          <w:tcPr>
            <w:tcW w:w="1171" w:type="dxa"/>
            <w:tcBorders>
              <w:top w:val="single" w:sz="4" w:space="0" w:color="auto"/>
              <w:left w:val="nil"/>
              <w:bottom w:val="single" w:sz="4" w:space="0" w:color="auto"/>
              <w:right w:val="single" w:sz="4" w:space="0" w:color="auto"/>
            </w:tcBorders>
            <w:shd w:val="clear" w:color="auto" w:fill="auto"/>
            <w:noWrap/>
            <w:vAlign w:val="center"/>
          </w:tcPr>
          <w:p w:rsidR="002F071B" w:rsidRDefault="002F071B" w:rsidP="00E6353D">
            <w:pPr>
              <w:spacing w:after="0" w:line="240" w:lineRule="auto"/>
              <w:jc w:val="center"/>
              <w:rPr>
                <w:rFonts w:ascii="Arial" w:eastAsia="Times New Roman" w:hAnsi="Arial" w:cs="Arial"/>
                <w:color w:val="202044"/>
                <w:sz w:val="20"/>
                <w:szCs w:val="20"/>
                <w:lang w:eastAsia="es-MX"/>
              </w:rPr>
            </w:pPr>
          </w:p>
        </w:tc>
        <w:tc>
          <w:tcPr>
            <w:tcW w:w="1796" w:type="dxa"/>
            <w:tcBorders>
              <w:top w:val="single" w:sz="4" w:space="0" w:color="auto"/>
              <w:left w:val="nil"/>
              <w:bottom w:val="single" w:sz="4" w:space="0" w:color="auto"/>
              <w:right w:val="single" w:sz="4" w:space="0" w:color="auto"/>
            </w:tcBorders>
            <w:shd w:val="clear" w:color="000000" w:fill="E72943"/>
            <w:noWrap/>
            <w:vAlign w:val="center"/>
          </w:tcPr>
          <w:p w:rsidR="002F071B" w:rsidRPr="00E6353D" w:rsidRDefault="002F071B" w:rsidP="00E6353D">
            <w:pPr>
              <w:spacing w:after="0" w:line="240" w:lineRule="auto"/>
              <w:jc w:val="center"/>
              <w:rPr>
                <w:rFonts w:ascii="Arial" w:eastAsia="Times New Roman" w:hAnsi="Arial" w:cs="Arial"/>
                <w:b/>
                <w:bCs/>
                <w:color w:val="FFFFFF"/>
                <w:sz w:val="20"/>
                <w:szCs w:val="20"/>
                <w:lang w:eastAsia="es-MX"/>
              </w:rPr>
            </w:pPr>
          </w:p>
        </w:tc>
      </w:tr>
    </w:tbl>
    <w:p w:rsidR="00E6353D" w:rsidRPr="00E6353D" w:rsidRDefault="00E6353D" w:rsidP="00E6353D"/>
    <w:p w:rsidR="00E6353D" w:rsidRPr="00E6353D" w:rsidRDefault="005B3BCD" w:rsidP="00E6353D">
      <w:r>
        <w:rPr>
          <w:noProof/>
          <w:lang w:eastAsia="es-MX"/>
        </w:rPr>
        <w:lastRenderedPageBreak/>
        <w:drawing>
          <wp:inline distT="0" distB="0" distL="0" distR="0" wp14:anchorId="14ED79C7" wp14:editId="5023D4BF">
            <wp:extent cx="5833745" cy="3733165"/>
            <wp:effectExtent l="0" t="0" r="14605" b="63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pPr w:leftFromText="141" w:rightFromText="141" w:vertAnchor="text" w:horzAnchor="margin" w:tblpY="266"/>
        <w:tblW w:w="8420" w:type="dxa"/>
        <w:tblCellMar>
          <w:left w:w="70" w:type="dxa"/>
          <w:right w:w="70" w:type="dxa"/>
        </w:tblCellMar>
        <w:tblLook w:val="04A0" w:firstRow="1" w:lastRow="0" w:firstColumn="1" w:lastColumn="0" w:noHBand="0" w:noVBand="1"/>
      </w:tblPr>
      <w:tblGrid>
        <w:gridCol w:w="3311"/>
        <w:gridCol w:w="2595"/>
        <w:gridCol w:w="2514"/>
      </w:tblGrid>
      <w:tr w:rsidR="00E6353D" w:rsidRPr="00E6353D" w:rsidTr="00E6353D">
        <w:trPr>
          <w:trHeight w:val="255"/>
        </w:trPr>
        <w:tc>
          <w:tcPr>
            <w:tcW w:w="8420" w:type="dxa"/>
            <w:gridSpan w:val="3"/>
            <w:tcBorders>
              <w:top w:val="single" w:sz="4" w:space="0" w:color="auto"/>
              <w:left w:val="single" w:sz="4" w:space="0" w:color="auto"/>
              <w:bottom w:val="single" w:sz="4" w:space="0" w:color="auto"/>
              <w:right w:val="single" w:sz="4" w:space="0" w:color="000000"/>
            </w:tcBorders>
            <w:shd w:val="clear" w:color="000000" w:fill="E72943"/>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¿Te suscribirías de nuevo a nuestras clases?</w:t>
            </w:r>
          </w:p>
        </w:tc>
      </w:tr>
      <w:tr w:rsidR="00E6353D" w:rsidRPr="00E6353D" w:rsidTr="00E6353D">
        <w:trPr>
          <w:trHeight w:val="255"/>
        </w:trPr>
        <w:tc>
          <w:tcPr>
            <w:tcW w:w="3311"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Opciones </w:t>
            </w:r>
          </w:p>
        </w:tc>
        <w:tc>
          <w:tcPr>
            <w:tcW w:w="259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Frecuencia </w:t>
            </w:r>
          </w:p>
        </w:tc>
        <w:tc>
          <w:tcPr>
            <w:tcW w:w="251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b/>
                <w:bCs/>
                <w:color w:val="202044"/>
                <w:sz w:val="20"/>
                <w:szCs w:val="20"/>
                <w:lang w:eastAsia="es-MX"/>
              </w:rPr>
            </w:pPr>
            <w:r w:rsidRPr="00E6353D">
              <w:rPr>
                <w:rFonts w:ascii="Arial" w:eastAsia="Times New Roman" w:hAnsi="Arial" w:cs="Arial"/>
                <w:b/>
                <w:bCs/>
                <w:color w:val="202044"/>
                <w:sz w:val="20"/>
                <w:szCs w:val="20"/>
                <w:lang w:eastAsia="es-MX"/>
              </w:rPr>
              <w:t xml:space="preserve">Porcentaje </w:t>
            </w:r>
          </w:p>
        </w:tc>
      </w:tr>
      <w:tr w:rsidR="00E6353D" w:rsidRPr="00E6353D" w:rsidTr="00E6353D">
        <w:trPr>
          <w:trHeight w:val="255"/>
        </w:trPr>
        <w:tc>
          <w:tcPr>
            <w:tcW w:w="3311"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Probablemente</w:t>
            </w:r>
          </w:p>
        </w:tc>
        <w:tc>
          <w:tcPr>
            <w:tcW w:w="259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3</w:t>
            </w:r>
          </w:p>
        </w:tc>
        <w:tc>
          <w:tcPr>
            <w:tcW w:w="251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12%</w:t>
            </w:r>
          </w:p>
        </w:tc>
      </w:tr>
      <w:tr w:rsidR="00E6353D" w:rsidRPr="00E6353D" w:rsidTr="00E6353D">
        <w:trPr>
          <w:trHeight w:val="255"/>
        </w:trPr>
        <w:tc>
          <w:tcPr>
            <w:tcW w:w="3311" w:type="dxa"/>
            <w:tcBorders>
              <w:top w:val="nil"/>
              <w:left w:val="single" w:sz="4" w:space="0" w:color="auto"/>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Seguro que sí</w:t>
            </w:r>
          </w:p>
        </w:tc>
        <w:tc>
          <w:tcPr>
            <w:tcW w:w="2595"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23</w:t>
            </w:r>
          </w:p>
        </w:tc>
        <w:tc>
          <w:tcPr>
            <w:tcW w:w="2514" w:type="dxa"/>
            <w:tcBorders>
              <w:top w:val="nil"/>
              <w:left w:val="nil"/>
              <w:bottom w:val="single" w:sz="4" w:space="0" w:color="auto"/>
              <w:right w:val="single" w:sz="4" w:space="0" w:color="auto"/>
            </w:tcBorders>
            <w:shd w:val="clear" w:color="auto" w:fill="auto"/>
            <w:noWrap/>
            <w:vAlign w:val="center"/>
            <w:hideMark/>
          </w:tcPr>
          <w:p w:rsidR="00E6353D" w:rsidRPr="00E6353D" w:rsidRDefault="00E6353D" w:rsidP="00E6353D">
            <w:pPr>
              <w:spacing w:after="0" w:line="240" w:lineRule="auto"/>
              <w:jc w:val="center"/>
              <w:rPr>
                <w:rFonts w:ascii="Arial" w:eastAsia="Times New Roman" w:hAnsi="Arial" w:cs="Arial"/>
                <w:color w:val="202044"/>
                <w:sz w:val="20"/>
                <w:szCs w:val="20"/>
                <w:lang w:eastAsia="es-MX"/>
              </w:rPr>
            </w:pPr>
            <w:r w:rsidRPr="00E6353D">
              <w:rPr>
                <w:rFonts w:ascii="Arial" w:eastAsia="Times New Roman" w:hAnsi="Arial" w:cs="Arial"/>
                <w:color w:val="202044"/>
                <w:sz w:val="20"/>
                <w:szCs w:val="20"/>
                <w:lang w:eastAsia="es-MX"/>
              </w:rPr>
              <w:t>88%</w:t>
            </w:r>
          </w:p>
        </w:tc>
      </w:tr>
      <w:tr w:rsidR="00E6353D" w:rsidRPr="00E6353D" w:rsidTr="00E6353D">
        <w:trPr>
          <w:trHeight w:val="255"/>
        </w:trPr>
        <w:tc>
          <w:tcPr>
            <w:tcW w:w="3311" w:type="dxa"/>
            <w:tcBorders>
              <w:top w:val="nil"/>
              <w:left w:val="single" w:sz="4" w:space="0" w:color="auto"/>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Total general</w:t>
            </w:r>
          </w:p>
        </w:tc>
        <w:tc>
          <w:tcPr>
            <w:tcW w:w="2595"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26</w:t>
            </w:r>
          </w:p>
        </w:tc>
        <w:tc>
          <w:tcPr>
            <w:tcW w:w="2514" w:type="dxa"/>
            <w:tcBorders>
              <w:top w:val="nil"/>
              <w:left w:val="nil"/>
              <w:bottom w:val="single" w:sz="4" w:space="0" w:color="auto"/>
              <w:right w:val="single" w:sz="4" w:space="0" w:color="auto"/>
            </w:tcBorders>
            <w:shd w:val="clear" w:color="000000" w:fill="E72943"/>
            <w:noWrap/>
            <w:vAlign w:val="center"/>
            <w:hideMark/>
          </w:tcPr>
          <w:p w:rsidR="00E6353D" w:rsidRPr="00E6353D" w:rsidRDefault="00E6353D" w:rsidP="00E6353D">
            <w:pPr>
              <w:spacing w:after="0" w:line="240" w:lineRule="auto"/>
              <w:jc w:val="center"/>
              <w:rPr>
                <w:rFonts w:ascii="Arial" w:eastAsia="Times New Roman" w:hAnsi="Arial" w:cs="Arial"/>
                <w:b/>
                <w:bCs/>
                <w:color w:val="FFFFFF"/>
                <w:sz w:val="20"/>
                <w:szCs w:val="20"/>
                <w:lang w:eastAsia="es-MX"/>
              </w:rPr>
            </w:pPr>
            <w:r w:rsidRPr="00E6353D">
              <w:rPr>
                <w:rFonts w:ascii="Arial" w:eastAsia="Times New Roman" w:hAnsi="Arial" w:cs="Arial"/>
                <w:b/>
                <w:bCs/>
                <w:color w:val="FFFFFF"/>
                <w:sz w:val="20"/>
                <w:szCs w:val="20"/>
                <w:lang w:eastAsia="es-MX"/>
              </w:rPr>
              <w:t>100%</w:t>
            </w:r>
          </w:p>
        </w:tc>
      </w:tr>
    </w:tbl>
    <w:p w:rsidR="00E6353D" w:rsidRDefault="00E6353D" w:rsidP="00E6353D"/>
    <w:p w:rsidR="00E6353D" w:rsidRPr="00E6353D" w:rsidRDefault="00E6353D" w:rsidP="00E6353D">
      <w:pPr>
        <w:tabs>
          <w:tab w:val="left" w:pos="1455"/>
        </w:tabs>
      </w:pPr>
      <w:r>
        <w:tab/>
      </w:r>
      <w:r>
        <w:rPr>
          <w:noProof/>
          <w:lang w:eastAsia="es-MX"/>
        </w:rPr>
        <w:drawing>
          <wp:inline distT="0" distB="0" distL="0" distR="0" wp14:anchorId="0AC3DA1C" wp14:editId="16931BFF">
            <wp:extent cx="3519488" cy="2105025"/>
            <wp:effectExtent l="0" t="0" r="508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pPr w:leftFromText="141" w:rightFromText="141" w:vertAnchor="text" w:horzAnchor="margin" w:tblpY="639"/>
        <w:tblW w:w="8420" w:type="dxa"/>
        <w:tblCellMar>
          <w:left w:w="0" w:type="dxa"/>
          <w:right w:w="0" w:type="dxa"/>
        </w:tblCellMar>
        <w:tblLook w:val="04A0" w:firstRow="1" w:lastRow="0" w:firstColumn="1" w:lastColumn="0" w:noHBand="0" w:noVBand="1"/>
      </w:tblPr>
      <w:tblGrid>
        <w:gridCol w:w="3144"/>
        <w:gridCol w:w="2680"/>
        <w:gridCol w:w="2596"/>
      </w:tblGrid>
      <w:tr w:rsidR="005B3BCD" w:rsidTr="005B3BCD">
        <w:trPr>
          <w:trHeight w:val="555"/>
        </w:trPr>
        <w:tc>
          <w:tcPr>
            <w:tcW w:w="8420" w:type="dxa"/>
            <w:gridSpan w:val="3"/>
            <w:tcBorders>
              <w:top w:val="single" w:sz="4" w:space="0" w:color="auto"/>
              <w:left w:val="single" w:sz="4" w:space="0" w:color="auto"/>
              <w:bottom w:val="single" w:sz="4" w:space="0" w:color="auto"/>
              <w:right w:val="nil"/>
            </w:tcBorders>
            <w:shd w:val="clear" w:color="000000" w:fill="E72943"/>
            <w:tcMar>
              <w:top w:w="15" w:type="dxa"/>
              <w:left w:w="15" w:type="dxa"/>
              <w:bottom w:w="0" w:type="dxa"/>
              <w:right w:w="15" w:type="dxa"/>
            </w:tcMar>
            <w:vAlign w:val="center"/>
            <w:hideMark/>
          </w:tcPr>
          <w:p w:rsidR="005B3BCD" w:rsidRDefault="005B3BCD" w:rsidP="005B3BCD">
            <w:pPr>
              <w:jc w:val="center"/>
              <w:rPr>
                <w:rFonts w:ascii="Arial" w:hAnsi="Arial" w:cs="Arial"/>
                <w:b/>
                <w:bCs/>
                <w:color w:val="FFFFFF"/>
                <w:sz w:val="20"/>
                <w:szCs w:val="20"/>
              </w:rPr>
            </w:pPr>
            <w:r>
              <w:rPr>
                <w:rFonts w:ascii="Arial" w:hAnsi="Arial" w:cs="Arial"/>
                <w:b/>
                <w:bCs/>
                <w:color w:val="FFFFFF"/>
                <w:sz w:val="20"/>
                <w:szCs w:val="20"/>
              </w:rPr>
              <w:t xml:space="preserve">¿Recomendarías a New school Dance Academy a otras personas? </w:t>
            </w:r>
          </w:p>
        </w:tc>
      </w:tr>
      <w:tr w:rsidR="005B3BCD" w:rsidTr="005B3BC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b/>
                <w:bCs/>
                <w:color w:val="202044"/>
                <w:sz w:val="20"/>
                <w:szCs w:val="20"/>
              </w:rPr>
            </w:pPr>
            <w:r>
              <w:rPr>
                <w:rFonts w:ascii="Arial" w:hAnsi="Arial" w:cs="Arial"/>
                <w:b/>
                <w:bCs/>
                <w:color w:val="202044"/>
                <w:sz w:val="20"/>
                <w:szCs w:val="20"/>
              </w:rPr>
              <w:lastRenderedPageBreak/>
              <w:t xml:space="preserve">Opciones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b/>
                <w:bCs/>
                <w:color w:val="202044"/>
                <w:sz w:val="20"/>
                <w:szCs w:val="20"/>
              </w:rPr>
            </w:pPr>
            <w:r>
              <w:rPr>
                <w:rFonts w:ascii="Arial" w:hAnsi="Arial" w:cs="Arial"/>
                <w:b/>
                <w:bCs/>
                <w:color w:val="202044"/>
                <w:sz w:val="20"/>
                <w:szCs w:val="20"/>
              </w:rPr>
              <w:t xml:space="preserve">Frecuencia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b/>
                <w:bCs/>
                <w:color w:val="202044"/>
                <w:sz w:val="20"/>
                <w:szCs w:val="20"/>
              </w:rPr>
            </w:pPr>
            <w:r>
              <w:rPr>
                <w:rFonts w:ascii="Arial" w:hAnsi="Arial" w:cs="Arial"/>
                <w:b/>
                <w:bCs/>
                <w:color w:val="202044"/>
                <w:sz w:val="20"/>
                <w:szCs w:val="20"/>
              </w:rPr>
              <w:t xml:space="preserve">Porcentaje </w:t>
            </w:r>
          </w:p>
        </w:tc>
      </w:tr>
      <w:tr w:rsidR="005B3BCD" w:rsidTr="005B3BC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color w:val="202044"/>
                <w:sz w:val="20"/>
                <w:szCs w:val="20"/>
              </w:rPr>
            </w:pPr>
            <w:r>
              <w:rPr>
                <w:rFonts w:ascii="Arial" w:hAnsi="Arial" w:cs="Arial"/>
                <w:color w:val="202044"/>
                <w:sz w:val="20"/>
                <w:szCs w:val="20"/>
              </w:rPr>
              <w:t>Sí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color w:val="202044"/>
                <w:sz w:val="20"/>
                <w:szCs w:val="20"/>
              </w:rPr>
            </w:pPr>
            <w:r>
              <w:rPr>
                <w:rFonts w:ascii="Arial" w:hAnsi="Arial" w:cs="Arial"/>
                <w:color w:val="202044"/>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color w:val="202044"/>
                <w:sz w:val="20"/>
                <w:szCs w:val="20"/>
              </w:rPr>
            </w:pPr>
            <w:r>
              <w:rPr>
                <w:rFonts w:ascii="Arial" w:hAnsi="Arial" w:cs="Arial"/>
                <w:color w:val="202044"/>
                <w:sz w:val="20"/>
                <w:szCs w:val="20"/>
              </w:rPr>
              <w:t>96%</w:t>
            </w:r>
          </w:p>
        </w:tc>
      </w:tr>
      <w:tr w:rsidR="005B3BCD" w:rsidTr="005B3BC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color w:val="202044"/>
                <w:sz w:val="20"/>
                <w:szCs w:val="20"/>
              </w:rPr>
            </w:pPr>
            <w:r>
              <w:rPr>
                <w:rFonts w:ascii="Arial" w:hAnsi="Arial" w:cs="Arial"/>
                <w:color w:val="202044"/>
                <w:sz w:val="20"/>
                <w:szCs w:val="20"/>
              </w:rPr>
              <w:t xml:space="preserve">En blanco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color w:val="202044"/>
                <w:sz w:val="20"/>
                <w:szCs w:val="20"/>
              </w:rPr>
            </w:pPr>
            <w:r>
              <w:rPr>
                <w:rFonts w:ascii="Arial" w:hAnsi="Arial" w:cs="Arial"/>
                <w:color w:val="202044"/>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B3BCD" w:rsidRDefault="005B3BCD" w:rsidP="005B3BCD">
            <w:pPr>
              <w:jc w:val="center"/>
              <w:rPr>
                <w:rFonts w:ascii="Arial" w:hAnsi="Arial" w:cs="Arial"/>
                <w:color w:val="202044"/>
                <w:sz w:val="20"/>
                <w:szCs w:val="20"/>
              </w:rPr>
            </w:pPr>
            <w:r>
              <w:rPr>
                <w:rFonts w:ascii="Arial" w:hAnsi="Arial" w:cs="Arial"/>
                <w:color w:val="202044"/>
                <w:sz w:val="20"/>
                <w:szCs w:val="20"/>
              </w:rPr>
              <w:t>4%</w:t>
            </w:r>
          </w:p>
        </w:tc>
      </w:tr>
      <w:tr w:rsidR="005B3BCD" w:rsidTr="005B3BCD">
        <w:trPr>
          <w:trHeight w:val="255"/>
        </w:trPr>
        <w:tc>
          <w:tcPr>
            <w:tcW w:w="0" w:type="auto"/>
            <w:tcBorders>
              <w:top w:val="nil"/>
              <w:left w:val="single" w:sz="4" w:space="0" w:color="auto"/>
              <w:bottom w:val="single" w:sz="4" w:space="0" w:color="auto"/>
              <w:right w:val="single" w:sz="4" w:space="0" w:color="auto"/>
            </w:tcBorders>
            <w:shd w:val="clear" w:color="000000" w:fill="E72943"/>
            <w:noWrap/>
            <w:tcMar>
              <w:top w:w="15" w:type="dxa"/>
              <w:left w:w="15" w:type="dxa"/>
              <w:bottom w:w="0" w:type="dxa"/>
              <w:right w:w="15" w:type="dxa"/>
            </w:tcMar>
            <w:vAlign w:val="center"/>
            <w:hideMark/>
          </w:tcPr>
          <w:p w:rsidR="005B3BCD" w:rsidRDefault="005B3BCD" w:rsidP="005B3BCD">
            <w:pPr>
              <w:jc w:val="center"/>
              <w:rPr>
                <w:rFonts w:ascii="Arial" w:hAnsi="Arial" w:cs="Arial"/>
                <w:b/>
                <w:bCs/>
                <w:color w:val="FFFFFF"/>
                <w:sz w:val="20"/>
                <w:szCs w:val="20"/>
              </w:rPr>
            </w:pPr>
            <w:r>
              <w:rPr>
                <w:rFonts w:ascii="Arial" w:hAnsi="Arial" w:cs="Arial"/>
                <w:b/>
                <w:bCs/>
                <w:color w:val="FFFFFF"/>
                <w:sz w:val="20"/>
                <w:szCs w:val="20"/>
              </w:rPr>
              <w:t>Total general</w:t>
            </w:r>
          </w:p>
        </w:tc>
        <w:tc>
          <w:tcPr>
            <w:tcW w:w="0" w:type="auto"/>
            <w:tcBorders>
              <w:top w:val="nil"/>
              <w:left w:val="nil"/>
              <w:bottom w:val="single" w:sz="4" w:space="0" w:color="auto"/>
              <w:right w:val="single" w:sz="4" w:space="0" w:color="auto"/>
            </w:tcBorders>
            <w:shd w:val="clear" w:color="000000" w:fill="E72943"/>
            <w:noWrap/>
            <w:tcMar>
              <w:top w:w="15" w:type="dxa"/>
              <w:left w:w="15" w:type="dxa"/>
              <w:bottom w:w="0" w:type="dxa"/>
              <w:right w:w="15" w:type="dxa"/>
            </w:tcMar>
            <w:vAlign w:val="center"/>
            <w:hideMark/>
          </w:tcPr>
          <w:p w:rsidR="005B3BCD" w:rsidRDefault="005B3BCD" w:rsidP="005B3BCD">
            <w:pPr>
              <w:jc w:val="center"/>
              <w:rPr>
                <w:rFonts w:ascii="Arial" w:hAnsi="Arial" w:cs="Arial"/>
                <w:b/>
                <w:bCs/>
                <w:color w:val="FFFFFF"/>
                <w:sz w:val="20"/>
                <w:szCs w:val="20"/>
              </w:rPr>
            </w:pPr>
            <w:r>
              <w:rPr>
                <w:rFonts w:ascii="Arial" w:hAnsi="Arial" w:cs="Arial"/>
                <w:b/>
                <w:bCs/>
                <w:color w:val="FFFFFF"/>
                <w:sz w:val="20"/>
                <w:szCs w:val="20"/>
              </w:rPr>
              <w:t>26</w:t>
            </w:r>
          </w:p>
        </w:tc>
        <w:tc>
          <w:tcPr>
            <w:tcW w:w="0" w:type="auto"/>
            <w:tcBorders>
              <w:top w:val="nil"/>
              <w:left w:val="nil"/>
              <w:bottom w:val="single" w:sz="4" w:space="0" w:color="auto"/>
              <w:right w:val="single" w:sz="4" w:space="0" w:color="auto"/>
            </w:tcBorders>
            <w:shd w:val="clear" w:color="000000" w:fill="E72943"/>
            <w:noWrap/>
            <w:tcMar>
              <w:top w:w="15" w:type="dxa"/>
              <w:left w:w="15" w:type="dxa"/>
              <w:bottom w:w="0" w:type="dxa"/>
              <w:right w:w="15" w:type="dxa"/>
            </w:tcMar>
            <w:vAlign w:val="center"/>
            <w:hideMark/>
          </w:tcPr>
          <w:p w:rsidR="005B3BCD" w:rsidRDefault="005B3BCD" w:rsidP="005B3BCD">
            <w:pPr>
              <w:jc w:val="center"/>
              <w:rPr>
                <w:rFonts w:ascii="Arial" w:hAnsi="Arial" w:cs="Arial"/>
                <w:b/>
                <w:bCs/>
                <w:color w:val="FFFFFF"/>
                <w:sz w:val="20"/>
                <w:szCs w:val="20"/>
              </w:rPr>
            </w:pPr>
            <w:r>
              <w:rPr>
                <w:rFonts w:ascii="Arial" w:hAnsi="Arial" w:cs="Arial"/>
                <w:b/>
                <w:bCs/>
                <w:color w:val="FFFFFF"/>
                <w:sz w:val="20"/>
                <w:szCs w:val="20"/>
              </w:rPr>
              <w:t>100%</w:t>
            </w:r>
          </w:p>
        </w:tc>
      </w:tr>
    </w:tbl>
    <w:p w:rsidR="005B3BCD" w:rsidRDefault="00E6353D" w:rsidP="00E6353D">
      <w:pPr>
        <w:tabs>
          <w:tab w:val="left" w:pos="1455"/>
        </w:tabs>
      </w:pPr>
      <w:r>
        <w:rPr>
          <w:noProof/>
          <w:lang w:eastAsia="es-MX"/>
        </w:rPr>
        <w:drawing>
          <wp:anchor distT="0" distB="0" distL="114300" distR="114300" simplePos="0" relativeHeight="251661312" behindDoc="0" locked="0" layoutInCell="1" allowOverlap="1" wp14:anchorId="36A28D9B" wp14:editId="151F32A0">
            <wp:simplePos x="0" y="0"/>
            <wp:positionH relativeFrom="margin">
              <wp:align>center</wp:align>
            </wp:positionH>
            <wp:positionV relativeFrom="paragraph">
              <wp:posOffset>1502410</wp:posOffset>
            </wp:positionV>
            <wp:extent cx="3185795" cy="2162175"/>
            <wp:effectExtent l="0" t="0" r="14605" b="9525"/>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5B3BCD" w:rsidRPr="005B3BCD" w:rsidRDefault="005B3BCD" w:rsidP="005B3BCD"/>
    <w:p w:rsidR="005B3BCD" w:rsidRPr="005B3BCD" w:rsidRDefault="005B3BCD" w:rsidP="005B3BCD"/>
    <w:p w:rsidR="005B3BCD" w:rsidRPr="005B3BCD" w:rsidRDefault="005B3BCD" w:rsidP="005B3BCD"/>
    <w:p w:rsidR="005B3BCD" w:rsidRPr="005B3BCD" w:rsidRDefault="005B3BCD" w:rsidP="005B3BCD"/>
    <w:p w:rsidR="005B3BCD" w:rsidRPr="005B3BCD" w:rsidRDefault="005B3BCD" w:rsidP="005B3BCD"/>
    <w:p w:rsidR="005B3BCD" w:rsidRPr="005B3BCD" w:rsidRDefault="005B3BCD" w:rsidP="005B3BCD"/>
    <w:p w:rsidR="005B3BCD" w:rsidRPr="005B3BCD" w:rsidRDefault="005B3BCD" w:rsidP="005B3BCD"/>
    <w:p w:rsidR="005B3BCD" w:rsidRPr="005B3BCD" w:rsidRDefault="005B3BCD" w:rsidP="005B3BCD"/>
    <w:p w:rsidR="005B3BCD" w:rsidRPr="005B3BCD" w:rsidRDefault="005B3BCD" w:rsidP="005B3BCD"/>
    <w:p w:rsidR="005B3BCD" w:rsidRDefault="005B3BCD" w:rsidP="005B3BCD"/>
    <w:tbl>
      <w:tblPr>
        <w:tblW w:w="8784" w:type="dxa"/>
        <w:tblCellMar>
          <w:left w:w="70" w:type="dxa"/>
          <w:right w:w="70" w:type="dxa"/>
        </w:tblCellMar>
        <w:tblLook w:val="04A0" w:firstRow="1" w:lastRow="0" w:firstColumn="1" w:lastColumn="0" w:noHBand="0" w:noVBand="1"/>
      </w:tblPr>
      <w:tblGrid>
        <w:gridCol w:w="3964"/>
        <w:gridCol w:w="4820"/>
      </w:tblGrid>
      <w:tr w:rsidR="005B3BCD" w:rsidRPr="005B3BCD" w:rsidTr="005B3BCD">
        <w:trPr>
          <w:trHeight w:val="1215"/>
        </w:trPr>
        <w:tc>
          <w:tcPr>
            <w:tcW w:w="8784" w:type="dxa"/>
            <w:gridSpan w:val="2"/>
            <w:tcBorders>
              <w:top w:val="single" w:sz="4" w:space="0" w:color="auto"/>
              <w:left w:val="single" w:sz="4" w:space="0" w:color="auto"/>
              <w:bottom w:val="single" w:sz="4" w:space="0" w:color="auto"/>
              <w:right w:val="nil"/>
            </w:tcBorders>
            <w:shd w:val="clear" w:color="000000" w:fill="E72943"/>
            <w:vAlign w:val="center"/>
            <w:hideMark/>
          </w:tcPr>
          <w:p w:rsidR="005B3BCD" w:rsidRPr="005B3BCD" w:rsidRDefault="005B3BCD" w:rsidP="005B3BCD">
            <w:pPr>
              <w:spacing w:after="0" w:line="240" w:lineRule="auto"/>
              <w:jc w:val="center"/>
              <w:rPr>
                <w:rFonts w:ascii="Arial" w:eastAsia="Times New Roman" w:hAnsi="Arial" w:cs="Arial"/>
                <w:b/>
                <w:bCs/>
                <w:color w:val="FFFFFF"/>
                <w:sz w:val="20"/>
                <w:szCs w:val="20"/>
                <w:lang w:eastAsia="es-MX"/>
              </w:rPr>
            </w:pPr>
            <w:r w:rsidRPr="005B3BCD">
              <w:rPr>
                <w:rFonts w:ascii="Arial" w:eastAsia="Times New Roman" w:hAnsi="Arial" w:cs="Arial"/>
                <w:b/>
                <w:bCs/>
                <w:color w:val="FFFFFF"/>
                <w:sz w:val="20"/>
                <w:szCs w:val="20"/>
                <w:lang w:eastAsia="es-MX"/>
              </w:rPr>
              <w:t>Si tienes algún comentario o sugerencia para mejorar los servicios de New School Dance Acedemy puedes dejarlos debajo. Tus comentarios son muy valiosos para nosotros.</w:t>
            </w:r>
          </w:p>
        </w:tc>
      </w:tr>
      <w:tr w:rsidR="005B3BCD" w:rsidRPr="005B3BCD" w:rsidTr="005B3BCD">
        <w:trPr>
          <w:trHeight w:val="25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B3BCD" w:rsidRPr="005B3BCD" w:rsidRDefault="005B3BCD" w:rsidP="005B3BCD">
            <w:pPr>
              <w:spacing w:after="0" w:line="240" w:lineRule="auto"/>
              <w:jc w:val="center"/>
              <w:rPr>
                <w:rFonts w:ascii="Arial" w:eastAsia="Times New Roman" w:hAnsi="Arial" w:cs="Arial"/>
                <w:b/>
                <w:bCs/>
                <w:color w:val="202044"/>
                <w:sz w:val="20"/>
                <w:szCs w:val="20"/>
                <w:lang w:eastAsia="es-MX"/>
              </w:rPr>
            </w:pPr>
            <w:r w:rsidRPr="005B3BCD">
              <w:rPr>
                <w:rFonts w:ascii="Arial" w:eastAsia="Times New Roman" w:hAnsi="Arial" w:cs="Arial"/>
                <w:b/>
                <w:bCs/>
                <w:color w:val="202044"/>
                <w:sz w:val="20"/>
                <w:szCs w:val="20"/>
                <w:lang w:eastAsia="es-MX"/>
              </w:rPr>
              <w:t xml:space="preserve">Comentario </w:t>
            </w:r>
          </w:p>
        </w:tc>
        <w:tc>
          <w:tcPr>
            <w:tcW w:w="4820" w:type="dxa"/>
            <w:tcBorders>
              <w:top w:val="nil"/>
              <w:left w:val="nil"/>
              <w:bottom w:val="single" w:sz="4" w:space="0" w:color="auto"/>
              <w:right w:val="single" w:sz="4" w:space="0" w:color="auto"/>
            </w:tcBorders>
            <w:shd w:val="clear" w:color="auto" w:fill="auto"/>
            <w:noWrap/>
            <w:vAlign w:val="center"/>
            <w:hideMark/>
          </w:tcPr>
          <w:p w:rsidR="005B3BCD" w:rsidRPr="005B3BCD" w:rsidRDefault="005B3BCD" w:rsidP="005B3BCD">
            <w:pPr>
              <w:spacing w:after="0" w:line="240" w:lineRule="auto"/>
              <w:jc w:val="center"/>
              <w:rPr>
                <w:rFonts w:ascii="Arial" w:eastAsia="Times New Roman" w:hAnsi="Arial" w:cs="Arial"/>
                <w:b/>
                <w:bCs/>
                <w:color w:val="202044"/>
                <w:sz w:val="20"/>
                <w:szCs w:val="20"/>
                <w:lang w:eastAsia="es-MX"/>
              </w:rPr>
            </w:pPr>
            <w:r w:rsidRPr="005B3BCD">
              <w:rPr>
                <w:rFonts w:ascii="Arial" w:eastAsia="Times New Roman" w:hAnsi="Arial" w:cs="Arial"/>
                <w:b/>
                <w:bCs/>
                <w:color w:val="202044"/>
                <w:sz w:val="20"/>
                <w:szCs w:val="20"/>
                <w:lang w:eastAsia="es-MX"/>
              </w:rPr>
              <w:t xml:space="preserve">Personas </w:t>
            </w:r>
          </w:p>
        </w:tc>
      </w:tr>
      <w:tr w:rsidR="005B3BCD" w:rsidRPr="005B3BCD" w:rsidTr="005B3BCD">
        <w:trPr>
          <w:trHeight w:val="255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3BCD" w:rsidRPr="005B3BCD" w:rsidRDefault="005B3BCD" w:rsidP="005B3BCD">
            <w:pPr>
              <w:spacing w:after="0" w:line="240" w:lineRule="auto"/>
              <w:jc w:val="center"/>
              <w:rPr>
                <w:rFonts w:ascii="Arial" w:eastAsia="Times New Roman" w:hAnsi="Arial" w:cs="Arial"/>
                <w:color w:val="202044"/>
                <w:sz w:val="20"/>
                <w:szCs w:val="20"/>
                <w:lang w:eastAsia="es-MX"/>
              </w:rPr>
            </w:pPr>
            <w:r w:rsidRPr="005B3BCD">
              <w:rPr>
                <w:rFonts w:ascii="Arial" w:eastAsia="Times New Roman" w:hAnsi="Arial" w:cs="Arial"/>
                <w:color w:val="202044"/>
                <w:sz w:val="20"/>
                <w:szCs w:val="20"/>
                <w:lang w:eastAsia="es-MX"/>
              </w:rPr>
              <w:t>Para las clases presenciales podrían mejor dejar mucho más espacio de distancia entre las personas a la hora de bailar para así que puedan quitarse la mascarilla y no preocuparse por estar muy cerca de otra persona, debido a que bailar con mascarilla dificulta la respiración y trae varias desventajas</w:t>
            </w:r>
          </w:p>
        </w:tc>
        <w:tc>
          <w:tcPr>
            <w:tcW w:w="4820" w:type="dxa"/>
            <w:tcBorders>
              <w:top w:val="nil"/>
              <w:left w:val="nil"/>
              <w:bottom w:val="single" w:sz="4" w:space="0" w:color="auto"/>
              <w:right w:val="single" w:sz="4" w:space="0" w:color="auto"/>
            </w:tcBorders>
            <w:shd w:val="clear" w:color="auto" w:fill="auto"/>
            <w:noWrap/>
            <w:vAlign w:val="center"/>
            <w:hideMark/>
          </w:tcPr>
          <w:p w:rsidR="005B3BCD" w:rsidRPr="005B3BCD" w:rsidRDefault="005B3BCD" w:rsidP="005B3BCD">
            <w:pPr>
              <w:spacing w:after="0" w:line="240" w:lineRule="auto"/>
              <w:jc w:val="center"/>
              <w:rPr>
                <w:rFonts w:ascii="Arial" w:eastAsia="Times New Roman" w:hAnsi="Arial" w:cs="Arial"/>
                <w:color w:val="202044"/>
                <w:sz w:val="20"/>
                <w:szCs w:val="20"/>
                <w:lang w:eastAsia="es-MX"/>
              </w:rPr>
            </w:pPr>
            <w:r w:rsidRPr="005B3BCD">
              <w:rPr>
                <w:rFonts w:ascii="Arial" w:eastAsia="Times New Roman" w:hAnsi="Arial" w:cs="Arial"/>
                <w:color w:val="202044"/>
                <w:sz w:val="20"/>
                <w:szCs w:val="20"/>
                <w:lang w:eastAsia="es-MX"/>
              </w:rPr>
              <w:t>1</w:t>
            </w:r>
          </w:p>
        </w:tc>
      </w:tr>
      <w:tr w:rsidR="005B3BCD" w:rsidRPr="005B3BCD" w:rsidTr="005B3BCD">
        <w:trPr>
          <w:trHeight w:val="229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3BCD" w:rsidRPr="005B3BCD" w:rsidRDefault="005B3BCD" w:rsidP="005B3BCD">
            <w:pPr>
              <w:spacing w:after="0" w:line="240" w:lineRule="auto"/>
              <w:jc w:val="center"/>
              <w:rPr>
                <w:rFonts w:ascii="Arial" w:eastAsia="Times New Roman" w:hAnsi="Arial" w:cs="Arial"/>
                <w:color w:val="202044"/>
                <w:sz w:val="20"/>
                <w:szCs w:val="20"/>
                <w:lang w:eastAsia="es-MX"/>
              </w:rPr>
            </w:pPr>
            <w:r w:rsidRPr="005B3BCD">
              <w:rPr>
                <w:rFonts w:ascii="Arial" w:eastAsia="Times New Roman" w:hAnsi="Arial" w:cs="Arial"/>
                <w:color w:val="202044"/>
                <w:sz w:val="20"/>
                <w:szCs w:val="20"/>
                <w:lang w:eastAsia="es-MX"/>
              </w:rPr>
              <w:lastRenderedPageBreak/>
              <w:t>Seria de bastante ayuda que los profesores dieran feedback, de lo que se esta haciendo, ya sea durante la clase o despues de la misma. Ya que esto no solo motiva al estudiante a mejorar, sino que tambien ayuda a sentir al estudiante como parte importante del grupo o de la clase.</w:t>
            </w:r>
          </w:p>
        </w:tc>
        <w:tc>
          <w:tcPr>
            <w:tcW w:w="4820" w:type="dxa"/>
            <w:tcBorders>
              <w:top w:val="nil"/>
              <w:left w:val="nil"/>
              <w:bottom w:val="single" w:sz="4" w:space="0" w:color="auto"/>
              <w:right w:val="single" w:sz="4" w:space="0" w:color="auto"/>
            </w:tcBorders>
            <w:shd w:val="clear" w:color="auto" w:fill="auto"/>
            <w:noWrap/>
            <w:vAlign w:val="center"/>
            <w:hideMark/>
          </w:tcPr>
          <w:p w:rsidR="005B3BCD" w:rsidRPr="005B3BCD" w:rsidRDefault="005B3BCD" w:rsidP="005B3BCD">
            <w:pPr>
              <w:spacing w:after="0" w:line="240" w:lineRule="auto"/>
              <w:jc w:val="center"/>
              <w:rPr>
                <w:rFonts w:ascii="Arial" w:eastAsia="Times New Roman" w:hAnsi="Arial" w:cs="Arial"/>
                <w:color w:val="202044"/>
                <w:sz w:val="20"/>
                <w:szCs w:val="20"/>
                <w:lang w:eastAsia="es-MX"/>
              </w:rPr>
            </w:pPr>
            <w:r w:rsidRPr="005B3BCD">
              <w:rPr>
                <w:rFonts w:ascii="Arial" w:eastAsia="Times New Roman" w:hAnsi="Arial" w:cs="Arial"/>
                <w:color w:val="202044"/>
                <w:sz w:val="20"/>
                <w:szCs w:val="20"/>
                <w:lang w:eastAsia="es-MX"/>
              </w:rPr>
              <w:t>1</w:t>
            </w:r>
          </w:p>
        </w:tc>
      </w:tr>
      <w:tr w:rsidR="005B3BCD" w:rsidRPr="005B3BCD" w:rsidTr="005B3BCD">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5B3BCD" w:rsidRPr="005B3BCD" w:rsidRDefault="005B3BCD" w:rsidP="005B3BCD">
            <w:pPr>
              <w:spacing w:after="0" w:line="240" w:lineRule="auto"/>
              <w:jc w:val="center"/>
              <w:rPr>
                <w:rFonts w:ascii="Arial" w:eastAsia="Times New Roman" w:hAnsi="Arial" w:cs="Arial"/>
                <w:color w:val="202044"/>
                <w:sz w:val="20"/>
                <w:szCs w:val="20"/>
                <w:lang w:eastAsia="es-MX"/>
              </w:rPr>
            </w:pPr>
            <w:r w:rsidRPr="005B3BCD">
              <w:rPr>
                <w:rFonts w:ascii="Arial" w:eastAsia="Times New Roman" w:hAnsi="Arial" w:cs="Arial"/>
                <w:color w:val="202044"/>
                <w:sz w:val="20"/>
                <w:szCs w:val="20"/>
                <w:lang w:eastAsia="es-MX"/>
              </w:rPr>
              <w:t>Talvez puede haber masterclass de jazz y Heels</w:t>
            </w:r>
          </w:p>
        </w:tc>
        <w:tc>
          <w:tcPr>
            <w:tcW w:w="4820" w:type="dxa"/>
            <w:tcBorders>
              <w:top w:val="nil"/>
              <w:left w:val="nil"/>
              <w:bottom w:val="single" w:sz="4" w:space="0" w:color="auto"/>
              <w:right w:val="single" w:sz="4" w:space="0" w:color="auto"/>
            </w:tcBorders>
            <w:shd w:val="clear" w:color="auto" w:fill="auto"/>
            <w:noWrap/>
            <w:vAlign w:val="center"/>
            <w:hideMark/>
          </w:tcPr>
          <w:p w:rsidR="005B3BCD" w:rsidRPr="005B3BCD" w:rsidRDefault="005B3BCD" w:rsidP="005B3BCD">
            <w:pPr>
              <w:spacing w:after="0" w:line="240" w:lineRule="auto"/>
              <w:jc w:val="center"/>
              <w:rPr>
                <w:rFonts w:ascii="Arial" w:eastAsia="Times New Roman" w:hAnsi="Arial" w:cs="Arial"/>
                <w:color w:val="202044"/>
                <w:sz w:val="20"/>
                <w:szCs w:val="20"/>
                <w:lang w:eastAsia="es-MX"/>
              </w:rPr>
            </w:pPr>
            <w:r w:rsidRPr="005B3BCD">
              <w:rPr>
                <w:rFonts w:ascii="Arial" w:eastAsia="Times New Roman" w:hAnsi="Arial" w:cs="Arial"/>
                <w:color w:val="202044"/>
                <w:sz w:val="20"/>
                <w:szCs w:val="20"/>
                <w:lang w:eastAsia="es-MX"/>
              </w:rPr>
              <w:t>1</w:t>
            </w:r>
          </w:p>
        </w:tc>
      </w:tr>
      <w:tr w:rsidR="005B3BCD" w:rsidRPr="005B3BCD" w:rsidTr="005B3BCD">
        <w:trPr>
          <w:trHeight w:val="70"/>
        </w:trPr>
        <w:tc>
          <w:tcPr>
            <w:tcW w:w="3964" w:type="dxa"/>
            <w:tcBorders>
              <w:top w:val="nil"/>
              <w:left w:val="single" w:sz="4" w:space="0" w:color="auto"/>
              <w:bottom w:val="single" w:sz="4" w:space="0" w:color="auto"/>
              <w:right w:val="single" w:sz="4" w:space="0" w:color="auto"/>
            </w:tcBorders>
            <w:shd w:val="clear" w:color="000000" w:fill="E72943"/>
            <w:noWrap/>
            <w:vAlign w:val="center"/>
            <w:hideMark/>
          </w:tcPr>
          <w:p w:rsidR="005B3BCD" w:rsidRPr="005B3BCD" w:rsidRDefault="005B3BCD" w:rsidP="005B3BCD">
            <w:pPr>
              <w:spacing w:after="0" w:line="240" w:lineRule="auto"/>
              <w:jc w:val="center"/>
              <w:rPr>
                <w:rFonts w:ascii="Arial" w:eastAsia="Times New Roman" w:hAnsi="Arial" w:cs="Arial"/>
                <w:b/>
                <w:bCs/>
                <w:color w:val="FFFFFF"/>
                <w:sz w:val="20"/>
                <w:szCs w:val="20"/>
                <w:lang w:eastAsia="es-MX"/>
              </w:rPr>
            </w:pPr>
            <w:r w:rsidRPr="005B3BCD">
              <w:rPr>
                <w:rFonts w:ascii="Arial" w:eastAsia="Times New Roman" w:hAnsi="Arial" w:cs="Arial"/>
                <w:b/>
                <w:bCs/>
                <w:color w:val="FFFFFF"/>
                <w:sz w:val="20"/>
                <w:szCs w:val="20"/>
                <w:lang w:eastAsia="es-MX"/>
              </w:rPr>
              <w:t xml:space="preserve">Total </w:t>
            </w:r>
          </w:p>
        </w:tc>
        <w:tc>
          <w:tcPr>
            <w:tcW w:w="4820" w:type="dxa"/>
            <w:tcBorders>
              <w:top w:val="nil"/>
              <w:left w:val="nil"/>
              <w:bottom w:val="single" w:sz="4" w:space="0" w:color="auto"/>
              <w:right w:val="single" w:sz="4" w:space="0" w:color="auto"/>
            </w:tcBorders>
            <w:shd w:val="clear" w:color="000000" w:fill="E72943"/>
            <w:noWrap/>
            <w:vAlign w:val="center"/>
            <w:hideMark/>
          </w:tcPr>
          <w:p w:rsidR="005B3BCD" w:rsidRPr="005B3BCD" w:rsidRDefault="005B3BCD" w:rsidP="005B3BCD">
            <w:pPr>
              <w:spacing w:after="0" w:line="240" w:lineRule="auto"/>
              <w:jc w:val="center"/>
              <w:rPr>
                <w:rFonts w:ascii="Arial" w:eastAsia="Times New Roman" w:hAnsi="Arial" w:cs="Arial"/>
                <w:b/>
                <w:bCs/>
                <w:color w:val="FFFFFF"/>
                <w:sz w:val="20"/>
                <w:szCs w:val="20"/>
                <w:lang w:eastAsia="es-MX"/>
              </w:rPr>
            </w:pPr>
            <w:r w:rsidRPr="005B3BCD">
              <w:rPr>
                <w:rFonts w:ascii="Arial" w:eastAsia="Times New Roman" w:hAnsi="Arial" w:cs="Arial"/>
                <w:b/>
                <w:bCs/>
                <w:color w:val="FFFFFF"/>
                <w:sz w:val="20"/>
                <w:szCs w:val="20"/>
                <w:lang w:eastAsia="es-MX"/>
              </w:rPr>
              <w:t>3</w:t>
            </w:r>
          </w:p>
        </w:tc>
      </w:tr>
    </w:tbl>
    <w:p w:rsidR="00E6353D" w:rsidRDefault="00E6353D" w:rsidP="005B3BCD"/>
    <w:p w:rsidR="006E39B8" w:rsidRDefault="006E39B8" w:rsidP="005B3BCD"/>
    <w:p w:rsidR="006E39B8" w:rsidRDefault="006E39B8" w:rsidP="005B3BCD">
      <w:r>
        <w:t xml:space="preserve">Conclusión </w:t>
      </w:r>
    </w:p>
    <w:p w:rsidR="006E39B8" w:rsidRPr="005B3BCD" w:rsidRDefault="006E39B8" w:rsidP="006E39B8">
      <w:bookmarkStart w:id="0" w:name="_GoBack"/>
      <w:r w:rsidRPr="00E076E5">
        <w:rPr>
          <w:rFonts w:ascii="Segoe UI" w:hAnsi="Segoe UI" w:cs="Segoe UI"/>
          <w:color w:val="F1F1F2"/>
          <w:sz w:val="23"/>
          <w:szCs w:val="23"/>
          <w:shd w:val="clear" w:color="auto" w:fill="33383B"/>
        </w:rPr>
        <w:t xml:space="preserve">Observando un panorama general, la situación actual de NewSchool es medianamente buena, pues se cuenta con una comunidad bien integrada y empatizada con nuestra marca y cultura organizativa, contando con un servicio muy bien calificado en cuanto a maestros y aspectos muy técnicos </w:t>
      </w:r>
      <w:r w:rsidR="00E076E5">
        <w:rPr>
          <w:rFonts w:ascii="Segoe UI" w:hAnsi="Segoe UI" w:cs="Segoe UI"/>
          <w:color w:val="F1F1F2"/>
          <w:sz w:val="23"/>
          <w:szCs w:val="23"/>
          <w:shd w:val="clear" w:color="auto" w:fill="33383B"/>
        </w:rPr>
        <w:t>sobre</w:t>
      </w:r>
      <w:r w:rsidRPr="00E076E5">
        <w:rPr>
          <w:rFonts w:ascii="Segoe UI" w:hAnsi="Segoe UI" w:cs="Segoe UI"/>
          <w:color w:val="F1F1F2"/>
          <w:sz w:val="23"/>
          <w:szCs w:val="23"/>
          <w:shd w:val="clear" w:color="auto" w:fill="33383B"/>
        </w:rPr>
        <w:t xml:space="preserve"> bailes y géneros, sin embargo, existen puntos en los que se debe mejorar para que la experiencia que se viva sobrepase las expectativas de nuestros clientes y podamos ganar más mercado y trabajar de una mejor forma a los clientes actuales. Implementando mejoras desde la etapa de Awarness, con el fin de llegar a más personas y estar pre</w:t>
      </w:r>
      <w:r w:rsidR="00E076E5">
        <w:rPr>
          <w:rFonts w:ascii="Segoe UI" w:hAnsi="Segoe UI" w:cs="Segoe UI"/>
          <w:color w:val="F1F1F2"/>
          <w:sz w:val="23"/>
          <w:szCs w:val="23"/>
          <w:shd w:val="clear" w:color="auto" w:fill="33383B"/>
        </w:rPr>
        <w:t xml:space="preserve">sentes cuando estos lo deseen, pasando </w:t>
      </w:r>
      <w:r w:rsidRPr="00E076E5">
        <w:rPr>
          <w:rFonts w:ascii="Segoe UI" w:hAnsi="Segoe UI" w:cs="Segoe UI"/>
          <w:color w:val="F1F1F2"/>
          <w:sz w:val="23"/>
          <w:szCs w:val="23"/>
          <w:shd w:val="clear" w:color="auto" w:fill="33383B"/>
        </w:rPr>
        <w:t>hasta la etapa de Loyalty, donde no solamente fidelizamos clientes sino que también se premia y se trata de una manera más personalizada a nuestros c</w:t>
      </w:r>
      <w:r w:rsidR="00E076E5">
        <w:rPr>
          <w:rFonts w:ascii="Segoe UI" w:hAnsi="Segoe UI" w:cs="Segoe UI"/>
          <w:color w:val="F1F1F2"/>
          <w:sz w:val="23"/>
          <w:szCs w:val="23"/>
          <w:shd w:val="clear" w:color="auto" w:fill="33383B"/>
        </w:rPr>
        <w:t>onsumidores</w:t>
      </w:r>
      <w:r w:rsidRPr="00E076E5">
        <w:rPr>
          <w:rFonts w:ascii="Segoe UI" w:hAnsi="Segoe UI" w:cs="Segoe UI"/>
          <w:color w:val="F1F1F2"/>
          <w:sz w:val="23"/>
          <w:szCs w:val="23"/>
          <w:shd w:val="clear" w:color="auto" w:fill="33383B"/>
        </w:rPr>
        <w:t xml:space="preserve"> más fieles, asegurando una relación a largo plazo con estos mismos.</w:t>
      </w:r>
      <w:bookmarkEnd w:id="0"/>
    </w:p>
    <w:sectPr w:rsidR="006E39B8" w:rsidRPr="005B3B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79" w:rsidRDefault="00FF2D79" w:rsidP="002E2EE9">
      <w:pPr>
        <w:spacing w:after="0" w:line="240" w:lineRule="auto"/>
      </w:pPr>
      <w:r>
        <w:separator/>
      </w:r>
    </w:p>
  </w:endnote>
  <w:endnote w:type="continuationSeparator" w:id="0">
    <w:p w:rsidR="00FF2D79" w:rsidRDefault="00FF2D79" w:rsidP="002E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79" w:rsidRDefault="00FF2D79" w:rsidP="002E2EE9">
      <w:pPr>
        <w:spacing w:after="0" w:line="240" w:lineRule="auto"/>
      </w:pPr>
      <w:r>
        <w:separator/>
      </w:r>
    </w:p>
  </w:footnote>
  <w:footnote w:type="continuationSeparator" w:id="0">
    <w:p w:rsidR="00FF2D79" w:rsidRDefault="00FF2D79" w:rsidP="002E2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A8B"/>
    <w:multiLevelType w:val="hybridMultilevel"/>
    <w:tmpl w:val="BCCA0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076CE"/>
    <w:multiLevelType w:val="hybridMultilevel"/>
    <w:tmpl w:val="E9FACC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B4B10"/>
    <w:multiLevelType w:val="hybridMultilevel"/>
    <w:tmpl w:val="BD34290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5710F79"/>
    <w:multiLevelType w:val="hybridMultilevel"/>
    <w:tmpl w:val="95F2EE2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9DB09EC"/>
    <w:multiLevelType w:val="hybridMultilevel"/>
    <w:tmpl w:val="BC48C4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665B2B"/>
    <w:multiLevelType w:val="hybridMultilevel"/>
    <w:tmpl w:val="63F64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1DB6BE1"/>
    <w:multiLevelType w:val="hybridMultilevel"/>
    <w:tmpl w:val="AEBAAE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027373"/>
    <w:multiLevelType w:val="hybridMultilevel"/>
    <w:tmpl w:val="6774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DB"/>
    <w:rsid w:val="00045971"/>
    <w:rsid w:val="00062541"/>
    <w:rsid w:val="000A4835"/>
    <w:rsid w:val="00146F70"/>
    <w:rsid w:val="00182810"/>
    <w:rsid w:val="00190544"/>
    <w:rsid w:val="001B54FE"/>
    <w:rsid w:val="00277DC3"/>
    <w:rsid w:val="002E2EE9"/>
    <w:rsid w:val="002F071B"/>
    <w:rsid w:val="00322E73"/>
    <w:rsid w:val="00460E18"/>
    <w:rsid w:val="004D40ED"/>
    <w:rsid w:val="00505F4B"/>
    <w:rsid w:val="005B3BCD"/>
    <w:rsid w:val="00692C24"/>
    <w:rsid w:val="006C5E97"/>
    <w:rsid w:val="006E39B8"/>
    <w:rsid w:val="007B6C43"/>
    <w:rsid w:val="007D7C5E"/>
    <w:rsid w:val="0091154A"/>
    <w:rsid w:val="0092738E"/>
    <w:rsid w:val="00930374"/>
    <w:rsid w:val="00AA67CD"/>
    <w:rsid w:val="00B72BC2"/>
    <w:rsid w:val="00B72EDB"/>
    <w:rsid w:val="00BC3A7D"/>
    <w:rsid w:val="00D368BB"/>
    <w:rsid w:val="00DA3F19"/>
    <w:rsid w:val="00E076E5"/>
    <w:rsid w:val="00E16EAF"/>
    <w:rsid w:val="00E50C17"/>
    <w:rsid w:val="00E6353D"/>
    <w:rsid w:val="00E85A5E"/>
    <w:rsid w:val="00EB5D88"/>
    <w:rsid w:val="00EC1948"/>
    <w:rsid w:val="00EC1E0F"/>
    <w:rsid w:val="00F76658"/>
    <w:rsid w:val="00FF2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F3BC"/>
  <w15:chartTrackingRefBased/>
  <w15:docId w15:val="{93DD9C01-965A-4610-B0F5-2CCCB86E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2BC2"/>
    <w:rPr>
      <w:color w:val="0563C1" w:themeColor="hyperlink"/>
      <w:u w:val="single"/>
    </w:rPr>
  </w:style>
  <w:style w:type="paragraph" w:styleId="Encabezado">
    <w:name w:val="header"/>
    <w:basedOn w:val="Normal"/>
    <w:link w:val="EncabezadoCar"/>
    <w:uiPriority w:val="99"/>
    <w:unhideWhenUsed/>
    <w:rsid w:val="002E2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EE9"/>
  </w:style>
  <w:style w:type="paragraph" w:styleId="Piedepgina">
    <w:name w:val="footer"/>
    <w:basedOn w:val="Normal"/>
    <w:link w:val="PiedepginaCar"/>
    <w:uiPriority w:val="99"/>
    <w:unhideWhenUsed/>
    <w:rsid w:val="002E2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EE9"/>
  </w:style>
  <w:style w:type="paragraph" w:styleId="Prrafodelista">
    <w:name w:val="List Paragraph"/>
    <w:basedOn w:val="Normal"/>
    <w:uiPriority w:val="34"/>
    <w:qFormat/>
    <w:rsid w:val="00505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5779">
      <w:bodyDiv w:val="1"/>
      <w:marLeft w:val="0"/>
      <w:marRight w:val="0"/>
      <w:marTop w:val="0"/>
      <w:marBottom w:val="0"/>
      <w:divBdr>
        <w:top w:val="none" w:sz="0" w:space="0" w:color="auto"/>
        <w:left w:val="none" w:sz="0" w:space="0" w:color="auto"/>
        <w:bottom w:val="none" w:sz="0" w:space="0" w:color="auto"/>
        <w:right w:val="none" w:sz="0" w:space="0" w:color="auto"/>
      </w:divBdr>
    </w:div>
    <w:div w:id="266817105">
      <w:bodyDiv w:val="1"/>
      <w:marLeft w:val="0"/>
      <w:marRight w:val="0"/>
      <w:marTop w:val="0"/>
      <w:marBottom w:val="0"/>
      <w:divBdr>
        <w:top w:val="none" w:sz="0" w:space="0" w:color="auto"/>
        <w:left w:val="none" w:sz="0" w:space="0" w:color="auto"/>
        <w:bottom w:val="none" w:sz="0" w:space="0" w:color="auto"/>
        <w:right w:val="none" w:sz="0" w:space="0" w:color="auto"/>
      </w:divBdr>
    </w:div>
    <w:div w:id="384793910">
      <w:bodyDiv w:val="1"/>
      <w:marLeft w:val="0"/>
      <w:marRight w:val="0"/>
      <w:marTop w:val="0"/>
      <w:marBottom w:val="0"/>
      <w:divBdr>
        <w:top w:val="none" w:sz="0" w:space="0" w:color="auto"/>
        <w:left w:val="none" w:sz="0" w:space="0" w:color="auto"/>
        <w:bottom w:val="none" w:sz="0" w:space="0" w:color="auto"/>
        <w:right w:val="none" w:sz="0" w:space="0" w:color="auto"/>
      </w:divBdr>
    </w:div>
    <w:div w:id="928807418">
      <w:bodyDiv w:val="1"/>
      <w:marLeft w:val="0"/>
      <w:marRight w:val="0"/>
      <w:marTop w:val="0"/>
      <w:marBottom w:val="0"/>
      <w:divBdr>
        <w:top w:val="none" w:sz="0" w:space="0" w:color="auto"/>
        <w:left w:val="none" w:sz="0" w:space="0" w:color="auto"/>
        <w:bottom w:val="none" w:sz="0" w:space="0" w:color="auto"/>
        <w:right w:val="none" w:sz="0" w:space="0" w:color="auto"/>
      </w:divBdr>
    </w:div>
    <w:div w:id="1003051117">
      <w:bodyDiv w:val="1"/>
      <w:marLeft w:val="0"/>
      <w:marRight w:val="0"/>
      <w:marTop w:val="0"/>
      <w:marBottom w:val="0"/>
      <w:divBdr>
        <w:top w:val="none" w:sz="0" w:space="0" w:color="auto"/>
        <w:left w:val="none" w:sz="0" w:space="0" w:color="auto"/>
        <w:bottom w:val="none" w:sz="0" w:space="0" w:color="auto"/>
        <w:right w:val="none" w:sz="0" w:space="0" w:color="auto"/>
      </w:divBdr>
    </w:div>
    <w:div w:id="1082604428">
      <w:bodyDiv w:val="1"/>
      <w:marLeft w:val="0"/>
      <w:marRight w:val="0"/>
      <w:marTop w:val="0"/>
      <w:marBottom w:val="0"/>
      <w:divBdr>
        <w:top w:val="none" w:sz="0" w:space="0" w:color="auto"/>
        <w:left w:val="none" w:sz="0" w:space="0" w:color="auto"/>
        <w:bottom w:val="none" w:sz="0" w:space="0" w:color="auto"/>
        <w:right w:val="none" w:sz="0" w:space="0" w:color="auto"/>
      </w:divBdr>
    </w:div>
    <w:div w:id="1097018300">
      <w:bodyDiv w:val="1"/>
      <w:marLeft w:val="0"/>
      <w:marRight w:val="0"/>
      <w:marTop w:val="0"/>
      <w:marBottom w:val="0"/>
      <w:divBdr>
        <w:top w:val="none" w:sz="0" w:space="0" w:color="auto"/>
        <w:left w:val="none" w:sz="0" w:space="0" w:color="auto"/>
        <w:bottom w:val="none" w:sz="0" w:space="0" w:color="auto"/>
        <w:right w:val="none" w:sz="0" w:space="0" w:color="auto"/>
      </w:divBdr>
    </w:div>
    <w:div w:id="1191256842">
      <w:bodyDiv w:val="1"/>
      <w:marLeft w:val="0"/>
      <w:marRight w:val="0"/>
      <w:marTop w:val="0"/>
      <w:marBottom w:val="0"/>
      <w:divBdr>
        <w:top w:val="none" w:sz="0" w:space="0" w:color="auto"/>
        <w:left w:val="none" w:sz="0" w:space="0" w:color="auto"/>
        <w:bottom w:val="none" w:sz="0" w:space="0" w:color="auto"/>
        <w:right w:val="none" w:sz="0" w:space="0" w:color="auto"/>
      </w:divBdr>
    </w:div>
    <w:div w:id="1314604004">
      <w:bodyDiv w:val="1"/>
      <w:marLeft w:val="0"/>
      <w:marRight w:val="0"/>
      <w:marTop w:val="0"/>
      <w:marBottom w:val="0"/>
      <w:divBdr>
        <w:top w:val="none" w:sz="0" w:space="0" w:color="auto"/>
        <w:left w:val="none" w:sz="0" w:space="0" w:color="auto"/>
        <w:bottom w:val="none" w:sz="0" w:space="0" w:color="auto"/>
        <w:right w:val="none" w:sz="0" w:space="0" w:color="auto"/>
      </w:divBdr>
    </w:div>
    <w:div w:id="1380863622">
      <w:bodyDiv w:val="1"/>
      <w:marLeft w:val="0"/>
      <w:marRight w:val="0"/>
      <w:marTop w:val="0"/>
      <w:marBottom w:val="0"/>
      <w:divBdr>
        <w:top w:val="none" w:sz="0" w:space="0" w:color="auto"/>
        <w:left w:val="none" w:sz="0" w:space="0" w:color="auto"/>
        <w:bottom w:val="none" w:sz="0" w:space="0" w:color="auto"/>
        <w:right w:val="none" w:sz="0" w:space="0" w:color="auto"/>
      </w:divBdr>
    </w:div>
    <w:div w:id="1666858728">
      <w:bodyDiv w:val="1"/>
      <w:marLeft w:val="0"/>
      <w:marRight w:val="0"/>
      <w:marTop w:val="0"/>
      <w:marBottom w:val="0"/>
      <w:divBdr>
        <w:top w:val="none" w:sz="0" w:space="0" w:color="auto"/>
        <w:left w:val="none" w:sz="0" w:space="0" w:color="auto"/>
        <w:bottom w:val="none" w:sz="0" w:space="0" w:color="auto"/>
        <w:right w:val="none" w:sz="0" w:space="0" w:color="auto"/>
      </w:divBdr>
    </w:div>
    <w:div w:id="1797068065">
      <w:bodyDiv w:val="1"/>
      <w:marLeft w:val="0"/>
      <w:marRight w:val="0"/>
      <w:marTop w:val="0"/>
      <w:marBottom w:val="0"/>
      <w:divBdr>
        <w:top w:val="none" w:sz="0" w:space="0" w:color="auto"/>
        <w:left w:val="none" w:sz="0" w:space="0" w:color="auto"/>
        <w:bottom w:val="none" w:sz="0" w:space="0" w:color="auto"/>
        <w:right w:val="none" w:sz="0" w:space="0" w:color="auto"/>
      </w:divBdr>
    </w:div>
    <w:div w:id="18241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forms/d/1ePjtX_EIrVlK2kd7DWyFlNFbEIIv2duvtaOYGr7jSas/viewform?edit_requested=true"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7.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Gabriela%20Grande\UCA\Gesti&#243;n%20de%20Relaciones%20con%20los%20clientes\Unidad%201\Satisfacci&#243;n%20Newschool%20(Respuesta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r>
              <a:rPr lang="es-MX">
                <a:solidFill>
                  <a:srgbClr val="E72943"/>
                </a:solidFill>
              </a:rPr>
              <a:t>Factores motivantes</a:t>
            </a:r>
            <a:r>
              <a:rPr lang="es-MX" baseline="0">
                <a:solidFill>
                  <a:srgbClr val="E72943"/>
                </a:solidFill>
              </a:rPr>
              <a:t> para inscripción </a:t>
            </a:r>
            <a:endParaRPr lang="es-MX">
              <a:solidFill>
                <a:srgbClr val="E7294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endParaRPr lang="es-MX"/>
        </a:p>
      </c:txPr>
    </c:title>
    <c:autoTitleDeleted val="0"/>
    <c:plotArea>
      <c:layout>
        <c:manualLayout>
          <c:layoutTarget val="inner"/>
          <c:xMode val="edge"/>
          <c:yMode val="edge"/>
          <c:x val="0.46868571765607953"/>
          <c:y val="0.15462038673737211"/>
          <c:w val="0.58228057044200277"/>
          <c:h val="0.70796296296296291"/>
        </c:manualLayout>
      </c:layout>
      <c:barChart>
        <c:barDir val="bar"/>
        <c:grouping val="clustered"/>
        <c:varyColors val="0"/>
        <c:ser>
          <c:idx val="0"/>
          <c:order val="0"/>
          <c:spPr>
            <a:solidFill>
              <a:srgbClr val="56BAA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202044"/>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(Respuestas).xlsx]Hoja9'!$B$4:$B$8</c:f>
              <c:strCache>
                <c:ptCount val="5"/>
                <c:pt idx="0">
                  <c:v>Bailar Profesionalmente </c:v>
                </c:pt>
                <c:pt idx="1">
                  <c:v>Hobby</c:v>
                </c:pt>
                <c:pt idx="2">
                  <c:v>Bajar de peso </c:v>
                </c:pt>
                <c:pt idx="3">
                  <c:v>Por recomendación de amigos </c:v>
                </c:pt>
                <c:pt idx="4">
                  <c:v>Otro</c:v>
                </c:pt>
              </c:strCache>
            </c:strRef>
          </c:cat>
          <c:val>
            <c:numRef>
              <c:f>'[Satisfacción Newschool (Respuestas).xlsx]Hoja9'!$C$4:$C$8</c:f>
              <c:numCache>
                <c:formatCode>General</c:formatCode>
                <c:ptCount val="5"/>
                <c:pt idx="0">
                  <c:v>14</c:v>
                </c:pt>
                <c:pt idx="1">
                  <c:v>17</c:v>
                </c:pt>
                <c:pt idx="2">
                  <c:v>2</c:v>
                </c:pt>
                <c:pt idx="3">
                  <c:v>2</c:v>
                </c:pt>
                <c:pt idx="4">
                  <c:v>1</c:v>
                </c:pt>
              </c:numCache>
            </c:numRef>
          </c:val>
          <c:extLst>
            <c:ext xmlns:c16="http://schemas.microsoft.com/office/drawing/2014/chart" uri="{C3380CC4-5D6E-409C-BE32-E72D297353CC}">
              <c16:uniqueId val="{00000000-0D96-469B-B004-987BB4D7985D}"/>
            </c:ext>
          </c:extLst>
        </c:ser>
        <c:dLbls>
          <c:showLegendKey val="0"/>
          <c:showVal val="0"/>
          <c:showCatName val="0"/>
          <c:showSerName val="0"/>
          <c:showPercent val="0"/>
          <c:showBubbleSize val="0"/>
        </c:dLbls>
        <c:gapWidth val="182"/>
        <c:axId val="602562751"/>
        <c:axId val="602564415"/>
      </c:barChart>
      <c:catAx>
        <c:axId val="6025627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202044"/>
                </a:solidFill>
                <a:latin typeface="Arial" panose="020B0604020202020204" pitchFamily="34" charset="0"/>
                <a:ea typeface="+mn-ea"/>
                <a:cs typeface="Arial" panose="020B0604020202020204" pitchFamily="34" charset="0"/>
              </a:defRPr>
            </a:pPr>
            <a:endParaRPr lang="es-MX"/>
          </a:p>
        </c:txPr>
        <c:crossAx val="602564415"/>
        <c:crosses val="autoZero"/>
        <c:auto val="1"/>
        <c:lblAlgn val="ctr"/>
        <c:lblOffset val="100"/>
        <c:noMultiLvlLbl val="0"/>
      </c:catAx>
      <c:valAx>
        <c:axId val="6025644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202044"/>
                </a:solidFill>
                <a:latin typeface="+mn-lt"/>
                <a:ea typeface="+mn-ea"/>
                <a:cs typeface="+mn-cs"/>
              </a:defRPr>
            </a:pPr>
            <a:endParaRPr lang="es-MX"/>
          </a:p>
        </c:txPr>
        <c:crossAx val="602562751"/>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bg2">
          <a:lumMod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E72943"/>
                </a:solidFill>
                <a:latin typeface="+mn-lt"/>
                <a:ea typeface="+mn-ea"/>
                <a:cs typeface="+mn-cs"/>
              </a:defRPr>
            </a:pPr>
            <a:r>
              <a:rPr lang="es-MX" sz="1600" b="1">
                <a:solidFill>
                  <a:srgbClr val="E72943"/>
                </a:solidFill>
              </a:rPr>
              <a:t>Medio por el que se </a:t>
            </a:r>
            <a:r>
              <a:rPr lang="es-MX" sz="1600" b="1">
                <a:solidFill>
                  <a:srgbClr val="E72943"/>
                </a:solidFill>
                <a:latin typeface="Arial" panose="020B0604020202020204" pitchFamily="34" charset="0"/>
                <a:cs typeface="Arial" panose="020B0604020202020204" pitchFamily="34" charset="0"/>
              </a:rPr>
              <a:t>informó</a:t>
            </a:r>
            <a:r>
              <a:rPr lang="es-MX" sz="1600" b="1">
                <a:solidFill>
                  <a:srgbClr val="E72943"/>
                </a:solidFill>
              </a:rPr>
              <a:t> </a:t>
            </a: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E72943"/>
              </a:solidFill>
              <a:latin typeface="+mn-lt"/>
              <a:ea typeface="+mn-ea"/>
              <a:cs typeface="+mn-cs"/>
            </a:defRPr>
          </a:pPr>
          <a:endParaRPr lang="es-MX"/>
        </a:p>
      </c:txPr>
    </c:title>
    <c:autoTitleDeleted val="0"/>
    <c:plotArea>
      <c:layout/>
      <c:barChart>
        <c:barDir val="col"/>
        <c:grouping val="clustered"/>
        <c:varyColors val="0"/>
        <c:ser>
          <c:idx val="0"/>
          <c:order val="0"/>
          <c:spPr>
            <a:solidFill>
              <a:srgbClr val="56BAA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202044"/>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(Respuestas).xlsx]Hoja9'!$B$15:$B$22</c:f>
              <c:strCache>
                <c:ptCount val="8"/>
                <c:pt idx="0">
                  <c:v>Instagram </c:v>
                </c:pt>
                <c:pt idx="1">
                  <c:v>Facebook </c:v>
                </c:pt>
                <c:pt idx="2">
                  <c:v>Amistades </c:v>
                </c:pt>
                <c:pt idx="3">
                  <c:v>Influencers </c:v>
                </c:pt>
                <c:pt idx="4">
                  <c:v>FituApp</c:v>
                </c:pt>
                <c:pt idx="5">
                  <c:v>Festivales de danza </c:v>
                </c:pt>
                <c:pt idx="6">
                  <c:v>Competencias de Baile </c:v>
                </c:pt>
                <c:pt idx="7">
                  <c:v>Otros </c:v>
                </c:pt>
              </c:strCache>
            </c:strRef>
          </c:cat>
          <c:val>
            <c:numRef>
              <c:f>'[Satisfacción Newschool (Respuestas).xlsx]Hoja9'!$C$15:$C$22</c:f>
              <c:numCache>
                <c:formatCode>General</c:formatCode>
                <c:ptCount val="8"/>
                <c:pt idx="0">
                  <c:v>13</c:v>
                </c:pt>
                <c:pt idx="1">
                  <c:v>3</c:v>
                </c:pt>
                <c:pt idx="2">
                  <c:v>18</c:v>
                </c:pt>
                <c:pt idx="3">
                  <c:v>1</c:v>
                </c:pt>
                <c:pt idx="4">
                  <c:v>0</c:v>
                </c:pt>
                <c:pt idx="5">
                  <c:v>0</c:v>
                </c:pt>
                <c:pt idx="6">
                  <c:v>2</c:v>
                </c:pt>
                <c:pt idx="7">
                  <c:v>2</c:v>
                </c:pt>
              </c:numCache>
            </c:numRef>
          </c:val>
          <c:extLst>
            <c:ext xmlns:c16="http://schemas.microsoft.com/office/drawing/2014/chart" uri="{C3380CC4-5D6E-409C-BE32-E72D297353CC}">
              <c16:uniqueId val="{00000000-B5BD-4EF7-82C7-A4F75E33E785}"/>
            </c:ext>
          </c:extLst>
        </c:ser>
        <c:dLbls>
          <c:showLegendKey val="0"/>
          <c:showVal val="0"/>
          <c:showCatName val="0"/>
          <c:showSerName val="0"/>
          <c:showPercent val="0"/>
          <c:showBubbleSize val="0"/>
        </c:dLbls>
        <c:gapWidth val="219"/>
        <c:overlap val="-27"/>
        <c:axId val="825677119"/>
        <c:axId val="825677951"/>
      </c:barChart>
      <c:catAx>
        <c:axId val="825677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202044"/>
                </a:solidFill>
                <a:latin typeface="Arial" panose="020B0604020202020204" pitchFamily="34" charset="0"/>
                <a:ea typeface="+mn-ea"/>
                <a:cs typeface="Arial" panose="020B0604020202020204" pitchFamily="34" charset="0"/>
              </a:defRPr>
            </a:pPr>
            <a:endParaRPr lang="es-MX"/>
          </a:p>
        </c:txPr>
        <c:crossAx val="825677951"/>
        <c:crosses val="autoZero"/>
        <c:auto val="1"/>
        <c:lblAlgn val="ctr"/>
        <c:lblOffset val="100"/>
        <c:noMultiLvlLbl val="0"/>
      </c:catAx>
      <c:valAx>
        <c:axId val="825677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s-MX"/>
          </a:p>
        </c:txPr>
        <c:crossAx val="825677119"/>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r>
              <a:rPr lang="es-MX">
                <a:solidFill>
                  <a:srgbClr val="E72943"/>
                </a:solidFill>
              </a:rPr>
              <a:t>¿Servicio</a:t>
            </a:r>
            <a:r>
              <a:rPr lang="es-MX" baseline="0">
                <a:solidFill>
                  <a:srgbClr val="E72943"/>
                </a:solidFill>
              </a:rPr>
              <a:t> al cliente adecuado?</a:t>
            </a:r>
            <a:endParaRPr lang="es-MX">
              <a:solidFill>
                <a:srgbClr val="E7294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endParaRPr lang="es-MX"/>
        </a:p>
      </c:txPr>
    </c:title>
    <c:autoTitleDeleted val="0"/>
    <c:plotArea>
      <c:layout/>
      <c:doughnutChart>
        <c:varyColors val="1"/>
        <c:ser>
          <c:idx val="0"/>
          <c:order val="0"/>
          <c:dPt>
            <c:idx val="0"/>
            <c:bubble3D val="0"/>
            <c:spPr>
              <a:solidFill>
                <a:srgbClr val="202044"/>
              </a:solidFill>
              <a:ln w="19050">
                <a:solidFill>
                  <a:schemeClr val="lt1"/>
                </a:solidFill>
              </a:ln>
              <a:effectLst/>
            </c:spPr>
            <c:extLst>
              <c:ext xmlns:c16="http://schemas.microsoft.com/office/drawing/2014/chart" uri="{C3380CC4-5D6E-409C-BE32-E72D297353CC}">
                <c16:uniqueId val="{00000001-0718-401A-82C9-2D19524F7454}"/>
              </c:ext>
            </c:extLst>
          </c:dPt>
          <c:dPt>
            <c:idx val="1"/>
            <c:bubble3D val="0"/>
            <c:spPr>
              <a:solidFill>
                <a:srgbClr val="56BAA2"/>
              </a:solidFill>
              <a:ln w="19050">
                <a:solidFill>
                  <a:schemeClr val="lt1"/>
                </a:solidFill>
              </a:ln>
              <a:effectLst/>
            </c:spPr>
            <c:extLst>
              <c:ext xmlns:c16="http://schemas.microsoft.com/office/drawing/2014/chart" uri="{C3380CC4-5D6E-409C-BE32-E72D297353CC}">
                <c16:uniqueId val="{00000003-0718-401A-82C9-2D19524F7454}"/>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18-401A-82C9-2D19524F745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18-401A-82C9-2D19524F745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s>
          <c:cat>
            <c:strRef>
              <c:f>'[Satisfacción Newschool (Respuestas).xlsx]Hoja9'!$B$49:$B$50</c:f>
              <c:strCache>
                <c:ptCount val="2"/>
                <c:pt idx="0">
                  <c:v>Sí</c:v>
                </c:pt>
                <c:pt idx="1">
                  <c:v>No por completo </c:v>
                </c:pt>
              </c:strCache>
            </c:strRef>
          </c:cat>
          <c:val>
            <c:numRef>
              <c:f>'[Satisfacción Newschool (Respuestas).xlsx]Hoja9'!$D$49:$D$50</c:f>
              <c:numCache>
                <c:formatCode>0%</c:formatCode>
                <c:ptCount val="2"/>
                <c:pt idx="0">
                  <c:v>0.92307692307692313</c:v>
                </c:pt>
                <c:pt idx="1">
                  <c:v>7.6923076923076927E-2</c:v>
                </c:pt>
              </c:numCache>
            </c:numRef>
          </c:val>
          <c:extLst>
            <c:ext xmlns:c16="http://schemas.microsoft.com/office/drawing/2014/chart" uri="{C3380CC4-5D6E-409C-BE32-E72D297353CC}">
              <c16:uniqueId val="{00000004-0718-401A-82C9-2D19524F745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legend>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r>
              <a:rPr lang="es-MX">
                <a:solidFill>
                  <a:srgbClr val="E72943"/>
                </a:solidFill>
              </a:rPr>
              <a:t>Frecuencia</a:t>
            </a:r>
            <a:r>
              <a:rPr lang="es-MX" baseline="0">
                <a:solidFill>
                  <a:srgbClr val="E72943"/>
                </a:solidFill>
              </a:rPr>
              <a:t> asistencia a clases </a:t>
            </a:r>
            <a:endParaRPr lang="es-MX">
              <a:solidFill>
                <a:srgbClr val="E7294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endParaRPr lang="es-MX"/>
        </a:p>
      </c:txPr>
    </c:title>
    <c:autoTitleDeleted val="0"/>
    <c:plotArea>
      <c:layout/>
      <c:pieChart>
        <c:varyColors val="1"/>
        <c:ser>
          <c:idx val="0"/>
          <c:order val="0"/>
          <c:dPt>
            <c:idx val="0"/>
            <c:bubble3D val="0"/>
            <c:spPr>
              <a:solidFill>
                <a:srgbClr val="56BAA2"/>
              </a:solidFill>
              <a:ln w="19050">
                <a:solidFill>
                  <a:schemeClr val="lt1"/>
                </a:solidFill>
              </a:ln>
              <a:effectLst/>
            </c:spPr>
            <c:extLst>
              <c:ext xmlns:c16="http://schemas.microsoft.com/office/drawing/2014/chart" uri="{C3380CC4-5D6E-409C-BE32-E72D297353CC}">
                <c16:uniqueId val="{00000001-6B9C-4EEE-88DB-0959D3440B6D}"/>
              </c:ext>
            </c:extLst>
          </c:dPt>
          <c:dPt>
            <c:idx val="1"/>
            <c:bubble3D val="0"/>
            <c:spPr>
              <a:solidFill>
                <a:schemeClr val="bg2">
                  <a:lumMod val="85000"/>
                </a:schemeClr>
              </a:solidFill>
              <a:ln w="19050">
                <a:solidFill>
                  <a:schemeClr val="lt1"/>
                </a:solidFill>
              </a:ln>
              <a:effectLst/>
            </c:spPr>
            <c:extLst>
              <c:ext xmlns:c16="http://schemas.microsoft.com/office/drawing/2014/chart" uri="{C3380CC4-5D6E-409C-BE32-E72D297353CC}">
                <c16:uniqueId val="{00000003-6B9C-4EEE-88DB-0959D3440B6D}"/>
              </c:ext>
            </c:extLst>
          </c:dPt>
          <c:dPt>
            <c:idx val="2"/>
            <c:bubble3D val="0"/>
            <c:spPr>
              <a:solidFill>
                <a:srgbClr val="202044"/>
              </a:solidFill>
              <a:ln w="19050">
                <a:solidFill>
                  <a:schemeClr val="lt1"/>
                </a:solidFill>
              </a:ln>
              <a:effectLst/>
            </c:spPr>
            <c:extLst>
              <c:ext xmlns:c16="http://schemas.microsoft.com/office/drawing/2014/chart" uri="{C3380CC4-5D6E-409C-BE32-E72D297353CC}">
                <c16:uniqueId val="{00000005-6B9C-4EEE-88DB-0959D3440B6D}"/>
              </c:ext>
            </c:extLst>
          </c:dPt>
          <c:dPt>
            <c:idx val="3"/>
            <c:bubble3D val="0"/>
            <c:spPr>
              <a:solidFill>
                <a:srgbClr val="E72943"/>
              </a:solidFill>
              <a:ln w="19050">
                <a:solidFill>
                  <a:schemeClr val="lt1"/>
                </a:solidFill>
              </a:ln>
              <a:effectLst/>
            </c:spPr>
            <c:extLst>
              <c:ext xmlns:c16="http://schemas.microsoft.com/office/drawing/2014/chart" uri="{C3380CC4-5D6E-409C-BE32-E72D297353CC}">
                <c16:uniqueId val="{00000007-6B9C-4EEE-88DB-0959D3440B6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'[Satisfacción Newschool (Respuestas).xlsx]Hoja9'!$B$66:$B$69</c:f>
              <c:strCache>
                <c:ptCount val="4"/>
                <c:pt idx="0">
                  <c:v>1 vez al mes</c:v>
                </c:pt>
                <c:pt idx="1">
                  <c:v>1 vez por semana</c:v>
                </c:pt>
                <c:pt idx="2">
                  <c:v>2 veces por semana</c:v>
                </c:pt>
                <c:pt idx="3">
                  <c:v>Diariamente</c:v>
                </c:pt>
              </c:strCache>
            </c:strRef>
          </c:cat>
          <c:val>
            <c:numRef>
              <c:f>'[Satisfacción Newschool (Respuestas).xlsx]Hoja9'!$D$66:$D$69</c:f>
              <c:numCache>
                <c:formatCode>0%</c:formatCode>
                <c:ptCount val="4"/>
                <c:pt idx="0">
                  <c:v>3.8461538461538464E-2</c:v>
                </c:pt>
                <c:pt idx="1">
                  <c:v>7.6923076923076927E-2</c:v>
                </c:pt>
                <c:pt idx="2">
                  <c:v>0.5</c:v>
                </c:pt>
                <c:pt idx="3">
                  <c:v>0.38461538461538464</c:v>
                </c:pt>
              </c:numCache>
            </c:numRef>
          </c:val>
          <c:extLst>
            <c:ext xmlns:c16="http://schemas.microsoft.com/office/drawing/2014/chart" uri="{C3380CC4-5D6E-409C-BE32-E72D297353CC}">
              <c16:uniqueId val="{00000008-6B9C-4EEE-88DB-0959D3440B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legend>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r>
              <a:rPr lang="es-MX">
                <a:solidFill>
                  <a:srgbClr val="E72943"/>
                </a:solidFill>
              </a:rPr>
              <a:t>Calificación por parte de clientes </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(Respuestas).xlsx]Hoja9'!$G$72:$G$84</c:f>
              <c:strCache>
                <c:ptCount val="13"/>
                <c:pt idx="0">
                  <c:v>Clases presenciales</c:v>
                </c:pt>
                <c:pt idx="3">
                  <c:v>Clases online</c:v>
                </c:pt>
                <c:pt idx="6">
                  <c:v>Maestros </c:v>
                </c:pt>
                <c:pt idx="9">
                  <c:v> FituApp</c:v>
                </c:pt>
                <c:pt idx="12">
                  <c:v>Calidad de comunicación </c:v>
                </c:pt>
              </c:strCache>
            </c:strRef>
          </c:cat>
          <c:val>
            <c:numRef>
              <c:f>'[Satisfacción Newschool (Respuestas).xlsx]Hoja9'!$H$72:$H$84</c:f>
              <c:numCache>
                <c:formatCode>General</c:formatCode>
                <c:ptCount val="13"/>
                <c:pt idx="0">
                  <c:v>19</c:v>
                </c:pt>
                <c:pt idx="2">
                  <c:v>0</c:v>
                </c:pt>
                <c:pt idx="3">
                  <c:v>12</c:v>
                </c:pt>
                <c:pt idx="5">
                  <c:v>0</c:v>
                </c:pt>
                <c:pt idx="6">
                  <c:v>21</c:v>
                </c:pt>
                <c:pt idx="8">
                  <c:v>0</c:v>
                </c:pt>
                <c:pt idx="9">
                  <c:v>5</c:v>
                </c:pt>
                <c:pt idx="11">
                  <c:v>0</c:v>
                </c:pt>
                <c:pt idx="12">
                  <c:v>11</c:v>
                </c:pt>
              </c:numCache>
            </c:numRef>
          </c:val>
          <c:extLst>
            <c:ext xmlns:c16="http://schemas.microsoft.com/office/drawing/2014/chart" uri="{C3380CC4-5D6E-409C-BE32-E72D297353CC}">
              <c16:uniqueId val="{00000000-154B-4ABC-95D4-3AC12B6C9BEA}"/>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(Respuestas).xlsx]Hoja9'!$G$72:$G$84</c:f>
              <c:strCache>
                <c:ptCount val="13"/>
                <c:pt idx="0">
                  <c:v>Clases presenciales</c:v>
                </c:pt>
                <c:pt idx="3">
                  <c:v>Clases online</c:v>
                </c:pt>
                <c:pt idx="6">
                  <c:v>Maestros </c:v>
                </c:pt>
                <c:pt idx="9">
                  <c:v> FituApp</c:v>
                </c:pt>
                <c:pt idx="12">
                  <c:v>Calidad de comunicación </c:v>
                </c:pt>
              </c:strCache>
            </c:strRef>
          </c:cat>
          <c:val>
            <c:numRef>
              <c:f>'[Satisfacción Newschool (Respuestas).xlsx]Hoja9'!$I$72:$I$84</c:f>
              <c:numCache>
                <c:formatCode>General</c:formatCode>
                <c:ptCount val="13"/>
                <c:pt idx="0">
                  <c:v>2</c:v>
                </c:pt>
                <c:pt idx="2">
                  <c:v>0</c:v>
                </c:pt>
                <c:pt idx="3">
                  <c:v>10</c:v>
                </c:pt>
                <c:pt idx="5">
                  <c:v>0</c:v>
                </c:pt>
                <c:pt idx="6">
                  <c:v>5</c:v>
                </c:pt>
                <c:pt idx="8">
                  <c:v>0</c:v>
                </c:pt>
                <c:pt idx="9">
                  <c:v>13</c:v>
                </c:pt>
                <c:pt idx="11">
                  <c:v>0</c:v>
                </c:pt>
                <c:pt idx="12">
                  <c:v>9</c:v>
                </c:pt>
              </c:numCache>
            </c:numRef>
          </c:val>
          <c:extLst>
            <c:ext xmlns:c16="http://schemas.microsoft.com/office/drawing/2014/chart" uri="{C3380CC4-5D6E-409C-BE32-E72D297353CC}">
              <c16:uniqueId val="{00000001-154B-4ABC-95D4-3AC12B6C9BEA}"/>
            </c:ext>
          </c:extLst>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(Respuestas).xlsx]Hoja9'!$G$72:$G$84</c:f>
              <c:strCache>
                <c:ptCount val="13"/>
                <c:pt idx="0">
                  <c:v>Clases presenciales</c:v>
                </c:pt>
                <c:pt idx="3">
                  <c:v>Clases online</c:v>
                </c:pt>
                <c:pt idx="6">
                  <c:v>Maestros </c:v>
                </c:pt>
                <c:pt idx="9">
                  <c:v> FituApp</c:v>
                </c:pt>
                <c:pt idx="12">
                  <c:v>Calidad de comunicación </c:v>
                </c:pt>
              </c:strCache>
            </c:strRef>
          </c:cat>
          <c:val>
            <c:numRef>
              <c:f>'[Satisfacción Newschool (Respuestas).xlsx]Hoja9'!$J$72:$J$84</c:f>
              <c:numCache>
                <c:formatCode>General</c:formatCode>
                <c:ptCount val="13"/>
                <c:pt idx="2">
                  <c:v>0</c:v>
                </c:pt>
                <c:pt idx="3">
                  <c:v>4</c:v>
                </c:pt>
                <c:pt idx="8">
                  <c:v>0</c:v>
                </c:pt>
                <c:pt idx="9">
                  <c:v>6</c:v>
                </c:pt>
                <c:pt idx="11">
                  <c:v>0</c:v>
                </c:pt>
                <c:pt idx="12">
                  <c:v>6</c:v>
                </c:pt>
              </c:numCache>
            </c:numRef>
          </c:val>
          <c:extLst>
            <c:ext xmlns:c16="http://schemas.microsoft.com/office/drawing/2014/chart" uri="{C3380CC4-5D6E-409C-BE32-E72D297353CC}">
              <c16:uniqueId val="{00000002-154B-4ABC-95D4-3AC12B6C9BEA}"/>
            </c:ext>
          </c:extLst>
        </c:ser>
        <c:ser>
          <c:idx val="3"/>
          <c:order val="3"/>
          <c:spPr>
            <a:solidFill>
              <a:schemeClr val="accent4"/>
            </a:solidFill>
            <a:ln>
              <a:noFill/>
            </a:ln>
            <a:effectLst/>
          </c:spPr>
          <c:invertIfNegative val="0"/>
          <c:cat>
            <c:strRef>
              <c:f>'[Satisfacción Newschool (Respuestas).xlsx]Hoja9'!$G$72:$G$84</c:f>
              <c:strCache>
                <c:ptCount val="13"/>
                <c:pt idx="0">
                  <c:v>Clases presenciales</c:v>
                </c:pt>
                <c:pt idx="3">
                  <c:v>Clases online</c:v>
                </c:pt>
                <c:pt idx="6">
                  <c:v>Maestros </c:v>
                </c:pt>
                <c:pt idx="9">
                  <c:v> FituApp</c:v>
                </c:pt>
                <c:pt idx="12">
                  <c:v>Calidad de comunicación </c:v>
                </c:pt>
              </c:strCache>
            </c:strRef>
          </c:cat>
          <c:val>
            <c:numRef>
              <c:f>'[Satisfacción Newschool (Respuestas).xlsx]Hoja9'!$K$72:$K$84</c:f>
              <c:numCache>
                <c:formatCode>General</c:formatCode>
                <c:ptCount val="13"/>
              </c:numCache>
            </c:numRef>
          </c:val>
          <c:extLst>
            <c:ext xmlns:c16="http://schemas.microsoft.com/office/drawing/2014/chart" uri="{C3380CC4-5D6E-409C-BE32-E72D297353CC}">
              <c16:uniqueId val="{00000003-154B-4ABC-95D4-3AC12B6C9BEA}"/>
            </c:ext>
          </c:extLst>
        </c:ser>
        <c:ser>
          <c:idx val="4"/>
          <c:order val="4"/>
          <c:spPr>
            <a:solidFill>
              <a:schemeClr val="accent5"/>
            </a:solidFill>
            <a:ln>
              <a:noFill/>
            </a:ln>
            <a:effectLst/>
          </c:spPr>
          <c:invertIfNegative val="0"/>
          <c:cat>
            <c:strRef>
              <c:f>'[Satisfacción Newschool (Respuestas).xlsx]Hoja9'!$G$72:$G$84</c:f>
              <c:strCache>
                <c:ptCount val="13"/>
                <c:pt idx="0">
                  <c:v>Clases presenciales</c:v>
                </c:pt>
                <c:pt idx="3">
                  <c:v>Clases online</c:v>
                </c:pt>
                <c:pt idx="6">
                  <c:v>Maestros </c:v>
                </c:pt>
                <c:pt idx="9">
                  <c:v> FituApp</c:v>
                </c:pt>
                <c:pt idx="12">
                  <c:v>Calidad de comunicación </c:v>
                </c:pt>
              </c:strCache>
            </c:strRef>
          </c:cat>
          <c:val>
            <c:numRef>
              <c:f>'[Satisfacción Newschool (Respuestas).xlsx]Hoja9'!$L$72:$L$84</c:f>
              <c:numCache>
                <c:formatCode>General</c:formatCode>
                <c:ptCount val="13"/>
              </c:numCache>
            </c:numRef>
          </c:val>
          <c:extLst>
            <c:ext xmlns:c16="http://schemas.microsoft.com/office/drawing/2014/chart" uri="{C3380CC4-5D6E-409C-BE32-E72D297353CC}">
              <c16:uniqueId val="{00000004-154B-4ABC-95D4-3AC12B6C9BEA}"/>
            </c:ext>
          </c:extLst>
        </c:ser>
        <c: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(Respuestas).xlsx]Hoja9'!$G$72:$G$84</c:f>
              <c:strCache>
                <c:ptCount val="13"/>
                <c:pt idx="0">
                  <c:v>Clases presenciales</c:v>
                </c:pt>
                <c:pt idx="3">
                  <c:v>Clases online</c:v>
                </c:pt>
                <c:pt idx="6">
                  <c:v>Maestros </c:v>
                </c:pt>
                <c:pt idx="9">
                  <c:v> FituApp</c:v>
                </c:pt>
                <c:pt idx="12">
                  <c:v>Calidad de comunicación </c:v>
                </c:pt>
              </c:strCache>
            </c:strRef>
          </c:cat>
          <c:val>
            <c:numRef>
              <c:f>'[Satisfacción Newschool (Respuestas).xlsx]Hoja9'!$M$72:$M$84</c:f>
              <c:numCache>
                <c:formatCode>General</c:formatCode>
                <c:ptCount val="13"/>
                <c:pt idx="0">
                  <c:v>5</c:v>
                </c:pt>
                <c:pt idx="8">
                  <c:v>0</c:v>
                </c:pt>
                <c:pt idx="9">
                  <c:v>2</c:v>
                </c:pt>
              </c:numCache>
            </c:numRef>
          </c:val>
          <c:extLst>
            <c:ext xmlns:c16="http://schemas.microsoft.com/office/drawing/2014/chart" uri="{C3380CC4-5D6E-409C-BE32-E72D297353CC}">
              <c16:uniqueId val="{00000005-154B-4ABC-95D4-3AC12B6C9BEA}"/>
            </c:ext>
          </c:extLst>
        </c:ser>
        <c:dLbls>
          <c:showLegendKey val="0"/>
          <c:showVal val="0"/>
          <c:showCatName val="0"/>
          <c:showSerName val="0"/>
          <c:showPercent val="0"/>
          <c:showBubbleSize val="0"/>
        </c:dLbls>
        <c:gapWidth val="219"/>
        <c:overlap val="-27"/>
        <c:axId val="834081551"/>
        <c:axId val="834079887"/>
      </c:barChart>
      <c:catAx>
        <c:axId val="834081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crossAx val="834079887"/>
        <c:crosses val="autoZero"/>
        <c:auto val="1"/>
        <c:lblAlgn val="ctr"/>
        <c:lblOffset val="100"/>
        <c:noMultiLvlLbl val="0"/>
      </c:catAx>
      <c:valAx>
        <c:axId val="834079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crossAx val="834081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2">
        <a:lumMod val="85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r>
              <a:rPr lang="es-MX">
                <a:solidFill>
                  <a:srgbClr val="E72943"/>
                </a:solidFill>
              </a:rPr>
              <a:t>Probabilidad</a:t>
            </a:r>
            <a:r>
              <a:rPr lang="es-MX" baseline="0">
                <a:solidFill>
                  <a:srgbClr val="E72943"/>
                </a:solidFill>
              </a:rPr>
              <a:t> de renovar suscripción </a:t>
            </a:r>
            <a:endParaRPr lang="es-MX">
              <a:solidFill>
                <a:srgbClr val="E72943"/>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endParaRPr lang="es-MX"/>
        </a:p>
      </c:txPr>
    </c:title>
    <c:autoTitleDeleted val="0"/>
    <c:plotArea>
      <c:layout/>
      <c:pieChart>
        <c:varyColors val="1"/>
        <c:ser>
          <c:idx val="0"/>
          <c:order val="0"/>
          <c:dPt>
            <c:idx val="0"/>
            <c:bubble3D val="0"/>
            <c:spPr>
              <a:solidFill>
                <a:srgbClr val="E72943"/>
              </a:solidFill>
              <a:ln w="19050">
                <a:solidFill>
                  <a:schemeClr val="lt1"/>
                </a:solidFill>
              </a:ln>
              <a:effectLst/>
            </c:spPr>
            <c:extLst>
              <c:ext xmlns:c16="http://schemas.microsoft.com/office/drawing/2014/chart" uri="{C3380CC4-5D6E-409C-BE32-E72D297353CC}">
                <c16:uniqueId val="{00000001-B9E7-47CB-88A3-9EC57C050617}"/>
              </c:ext>
            </c:extLst>
          </c:dPt>
          <c:dPt>
            <c:idx val="1"/>
            <c:bubble3D val="0"/>
            <c:spPr>
              <a:solidFill>
                <a:srgbClr val="202044"/>
              </a:solidFill>
              <a:ln w="19050">
                <a:solidFill>
                  <a:schemeClr val="lt1"/>
                </a:solidFill>
              </a:ln>
              <a:effectLst/>
            </c:spPr>
            <c:extLst>
              <c:ext xmlns:c16="http://schemas.microsoft.com/office/drawing/2014/chart" uri="{C3380CC4-5D6E-409C-BE32-E72D297353CC}">
                <c16:uniqueId val="{00000003-B9E7-47CB-88A3-9EC57C05061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'[Satisfacción Newschool (Respuestas).xlsx]Hoja9'!$B$74:$B$75</c:f>
              <c:strCache>
                <c:ptCount val="2"/>
                <c:pt idx="0">
                  <c:v>Probablemente</c:v>
                </c:pt>
                <c:pt idx="1">
                  <c:v>Seguro que sí</c:v>
                </c:pt>
              </c:strCache>
            </c:strRef>
          </c:cat>
          <c:val>
            <c:numRef>
              <c:f>'[Satisfacción Newschool (Respuestas).xlsx]Hoja9'!$D$74:$D$75</c:f>
              <c:numCache>
                <c:formatCode>0%</c:formatCode>
                <c:ptCount val="2"/>
                <c:pt idx="0">
                  <c:v>0.11538461538461539</c:v>
                </c:pt>
                <c:pt idx="1">
                  <c:v>0.88461538461538458</c:v>
                </c:pt>
              </c:numCache>
            </c:numRef>
          </c:val>
          <c:extLst>
            <c:ext xmlns:c16="http://schemas.microsoft.com/office/drawing/2014/chart" uri="{C3380CC4-5D6E-409C-BE32-E72D297353CC}">
              <c16:uniqueId val="{00000004-B9E7-47CB-88A3-9EC57C05061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legend>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r>
              <a:rPr lang="es-MX">
                <a:solidFill>
                  <a:srgbClr val="E72943"/>
                </a:solidFill>
              </a:rPr>
              <a:t>Recomendación de nuestra marca </a:t>
            </a:r>
          </a:p>
        </c:rich>
      </c:tx>
      <c:layout>
        <c:manualLayout>
          <c:xMode val="edge"/>
          <c:yMode val="edge"/>
          <c:x val="0.14683597223325098"/>
          <c:y val="3.52422907488986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E72943"/>
              </a:solidFill>
              <a:latin typeface="+mn-lt"/>
              <a:ea typeface="+mn-ea"/>
              <a:cs typeface="+mn-cs"/>
            </a:defRPr>
          </a:pPr>
          <a:endParaRPr lang="es-MX"/>
        </a:p>
      </c:txPr>
    </c:title>
    <c:autoTitleDeleted val="0"/>
    <c:plotArea>
      <c:layout/>
      <c:barChart>
        <c:barDir val="col"/>
        <c:grouping val="clustered"/>
        <c:varyColors val="0"/>
        <c:ser>
          <c:idx val="0"/>
          <c:order val="0"/>
          <c:spPr>
            <a:solidFill>
              <a:srgbClr val="56BAA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202044"/>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'[Satisfacción Newschool (Respuestas).xlsx]Hoja9'!$B$81:$B$82</c:f>
              <c:strCache>
                <c:ptCount val="2"/>
                <c:pt idx="0">
                  <c:v>Sí</c:v>
                </c:pt>
                <c:pt idx="1">
                  <c:v>En blanco </c:v>
                </c:pt>
              </c:strCache>
            </c:strRef>
          </c:cat>
          <c:val>
            <c:numRef>
              <c:f>'[Satisfacción Newschool (Respuestas).xlsx]Hoja9'!$D$81:$D$82</c:f>
              <c:numCache>
                <c:formatCode>0%</c:formatCode>
                <c:ptCount val="2"/>
                <c:pt idx="0">
                  <c:v>0.96153846153846156</c:v>
                </c:pt>
                <c:pt idx="1">
                  <c:v>3.8461538461538464E-2</c:v>
                </c:pt>
              </c:numCache>
            </c:numRef>
          </c:val>
          <c:extLst>
            <c:ext xmlns:c16="http://schemas.microsoft.com/office/drawing/2014/chart" uri="{C3380CC4-5D6E-409C-BE32-E72D297353CC}">
              <c16:uniqueId val="{00000000-FE8B-40AF-9D1D-60731B94E58D}"/>
            </c:ext>
          </c:extLst>
        </c:ser>
        <c:dLbls>
          <c:showLegendKey val="0"/>
          <c:showVal val="0"/>
          <c:showCatName val="0"/>
          <c:showSerName val="0"/>
          <c:showPercent val="0"/>
          <c:showBubbleSize val="0"/>
        </c:dLbls>
        <c:gapWidth val="219"/>
        <c:overlap val="-27"/>
        <c:axId val="851706607"/>
        <c:axId val="851704527"/>
      </c:barChart>
      <c:catAx>
        <c:axId val="85170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crossAx val="851704527"/>
        <c:crosses val="autoZero"/>
        <c:auto val="1"/>
        <c:lblAlgn val="ctr"/>
        <c:lblOffset val="100"/>
        <c:noMultiLvlLbl val="0"/>
      </c:catAx>
      <c:valAx>
        <c:axId val="851704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202044"/>
                </a:solidFill>
                <a:latin typeface="+mn-lt"/>
                <a:ea typeface="+mn-ea"/>
                <a:cs typeface="+mn-cs"/>
              </a:defRPr>
            </a:pPr>
            <a:endParaRPr lang="es-MX"/>
          </a:p>
        </c:txPr>
        <c:crossAx val="851706607"/>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E42B-CA80-4F48-90D5-FE6449A1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16</Pages>
  <Words>2172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2020-09-25T01:36:00Z</dcterms:created>
  <dcterms:modified xsi:type="dcterms:W3CDTF">2020-09-28T15:40:00Z</dcterms:modified>
</cp:coreProperties>
</file>