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89" w:rsidRDefault="00A40089">
      <w:r>
        <w:t>PORTADA CON COLOR AZUL EN TODA LA PÁGINA Y NOMBRE DE MI MARCA</w:t>
      </w:r>
    </w:p>
    <w:p w:rsidR="00A40089" w:rsidRDefault="00A40089">
      <w:r>
        <w:t xml:space="preserve">PIE DE PÁGINA, MANUAL DE IDENTIDAD VISUAL CORPORATIVA </w:t>
      </w:r>
    </w:p>
    <w:p w:rsidR="00A40089" w:rsidRDefault="00A40089">
      <w:r>
        <w:br w:type="page"/>
      </w:r>
    </w:p>
    <w:p w:rsidR="003A0CE6" w:rsidRDefault="00A40089">
      <w:r>
        <w:lastRenderedPageBreak/>
        <w:t xml:space="preserve">Este manual reúne las herramientas básicas </w:t>
      </w:r>
      <w:r w:rsidR="00012F29">
        <w:t xml:space="preserve">para el correcto uso y aplicación gráfica de la marca SWAP, en todas sus posibles expresiones. Ha sido ideado pensando en las necesidades de todas aquellas personas responsables de interpretar, articular, comunicar y aplicar la marca en sus diferentes ámbitos. </w:t>
      </w:r>
    </w:p>
    <w:p w:rsidR="00301BFA" w:rsidRDefault="00012F29">
      <w:r>
        <w:t xml:space="preserve">El correcto y consistente uso de la marca SWAP, contribuirá a que consigamos los objetivos de identificación y refuerzo de la misma. Es un trabajo de equipo, en el que todos participamos para hacer de SWAP, una gran marca. </w:t>
      </w:r>
    </w:p>
    <w:p w:rsidR="00301BFA" w:rsidRDefault="00301BFA">
      <w:r>
        <w:br w:type="page"/>
      </w:r>
    </w:p>
    <w:p w:rsidR="00301BFA" w:rsidRDefault="00301BFA" w:rsidP="00301BFA">
      <w:r>
        <w:lastRenderedPageBreak/>
        <w:t>TABLA DE CONTENIDOS</w:t>
      </w:r>
    </w:p>
    <w:p w:rsidR="00301BFA" w:rsidRDefault="00301BFA" w:rsidP="00301BFA">
      <w:pPr>
        <w:pStyle w:val="Prrafodelista"/>
        <w:numPr>
          <w:ilvl w:val="0"/>
          <w:numId w:val="1"/>
        </w:numPr>
      </w:pPr>
      <w:r>
        <w:t>SIMBOLOGÍA BÁSICA</w:t>
      </w:r>
    </w:p>
    <w:p w:rsidR="00301BFA" w:rsidRDefault="00301BFA" w:rsidP="00301BFA">
      <w:pPr>
        <w:ind w:left="360"/>
      </w:pPr>
      <w:r>
        <w:t xml:space="preserve">A.01 </w:t>
      </w:r>
      <w:proofErr w:type="spellStart"/>
      <w:r>
        <w:t>Imagotipo</w:t>
      </w:r>
      <w:proofErr w:type="spellEnd"/>
      <w:r>
        <w:t xml:space="preserve"> corporativo </w:t>
      </w:r>
    </w:p>
    <w:p w:rsidR="00301BFA" w:rsidRDefault="00301BFA" w:rsidP="00301BFA">
      <w:pPr>
        <w:ind w:left="360"/>
      </w:pPr>
      <w:r>
        <w:t xml:space="preserve">A.02 </w:t>
      </w:r>
      <w:bookmarkStart w:id="0" w:name="_GoBack"/>
      <w:bookmarkEnd w:id="0"/>
      <w:r>
        <w:br w:type="page"/>
      </w:r>
    </w:p>
    <w:p w:rsidR="00012F29" w:rsidRDefault="00301BFA">
      <w:r>
        <w:lastRenderedPageBreak/>
        <w:t>IMAGOTIPO CORPORATIVO</w:t>
      </w:r>
    </w:p>
    <w:p w:rsidR="00301BFA" w:rsidRDefault="00301BFA" w:rsidP="00301BFA">
      <w:r>
        <w:t xml:space="preserve">El </w:t>
      </w:r>
      <w:proofErr w:type="spellStart"/>
      <w:r>
        <w:t>lmagotipo</w:t>
      </w:r>
      <w:proofErr w:type="spellEnd"/>
      <w:r>
        <w:t xml:space="preserve"> es el identificador de la marca, de uso común en todas las aplicaciones.</w:t>
      </w:r>
    </w:p>
    <w:p w:rsidR="00301BFA" w:rsidRDefault="00301BFA" w:rsidP="00301BFA">
      <w:r>
        <w:t xml:space="preserve">(Incluir el imago desglosado en todas sus aplicaciones) </w:t>
      </w:r>
    </w:p>
    <w:p w:rsidR="00301BFA" w:rsidRDefault="00301BFA">
      <w:r>
        <w:br w:type="page"/>
      </w:r>
    </w:p>
    <w:p w:rsidR="00301BFA" w:rsidRDefault="00301BFA" w:rsidP="00301BFA">
      <w:r>
        <w:lastRenderedPageBreak/>
        <w:t xml:space="preserve">(Incluir Variantes del logo) Logotipo + Slogan + </w:t>
      </w:r>
      <w:proofErr w:type="spellStart"/>
      <w:proofErr w:type="gramStart"/>
      <w:r>
        <w:t>Isotipo</w:t>
      </w:r>
      <w:proofErr w:type="spellEnd"/>
      <w:proofErr w:type="gramEnd"/>
      <w:r>
        <w:t xml:space="preserve"> por ejemplo. </w:t>
      </w:r>
    </w:p>
    <w:p w:rsidR="00301BFA" w:rsidRDefault="00301BFA" w:rsidP="00301BFA">
      <w:r>
        <w:t xml:space="preserve">(Incluir variantes según posición) </w:t>
      </w:r>
    </w:p>
    <w:p w:rsidR="00301BFA" w:rsidRDefault="00301BFA">
      <w:r>
        <w:br w:type="page"/>
      </w:r>
    </w:p>
    <w:p w:rsidR="00301BFA" w:rsidRDefault="00301BFA" w:rsidP="00301BFA">
      <w:r>
        <w:lastRenderedPageBreak/>
        <w:t xml:space="preserve">Área de seguridad y </w:t>
      </w:r>
      <w:proofErr w:type="spellStart"/>
      <w:r>
        <w:t>reductibilidad</w:t>
      </w:r>
      <w:proofErr w:type="spellEnd"/>
      <w:r>
        <w:t xml:space="preserve"> </w:t>
      </w:r>
    </w:p>
    <w:sectPr w:rsidR="00301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B11"/>
    <w:multiLevelType w:val="hybridMultilevel"/>
    <w:tmpl w:val="1DCEB1C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42"/>
    <w:rsid w:val="00012F29"/>
    <w:rsid w:val="00301BFA"/>
    <w:rsid w:val="003A0CE6"/>
    <w:rsid w:val="004172A8"/>
    <w:rsid w:val="00A40089"/>
    <w:rsid w:val="00C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62AF"/>
  <w15:chartTrackingRefBased/>
  <w15:docId w15:val="{97CBEB19-FF33-40BE-9CA1-EF55F67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2020-09-29T22:19:00Z</dcterms:created>
  <dcterms:modified xsi:type="dcterms:W3CDTF">2020-09-30T16:24:00Z</dcterms:modified>
</cp:coreProperties>
</file>