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3A69F3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</w:t>
                            </w:r>
                            <w:r w:rsidR="00F62E24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-</w:t>
                            </w:r>
                            <w:r w:rsidR="00F62E24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3A69F3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</w:t>
                      </w:r>
                      <w:r w:rsidR="00F62E24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</w:t>
                      </w: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-</w:t>
                      </w:r>
                      <w:r w:rsidR="00F62E24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18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CD4F6B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SML El Salvador S.A. de C.V.</w:t>
            </w:r>
            <w:r w:rsidR="0034135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D4F6B" w:rsidP="00CF0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La Libertad, Santa Tecla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F62E24" w:rsidP="00F62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14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-1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2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D4F6B">
        <w:rPr>
          <w:rFonts w:ascii="Century Gothic" w:hAnsi="Century Gothic" w:cs="Arial"/>
          <w:sz w:val="20"/>
          <w:szCs w:val="20"/>
        </w:rPr>
        <w:t xml:space="preserve"> Héctor Franco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450"/>
        <w:gridCol w:w="1417"/>
        <w:gridCol w:w="1377"/>
      </w:tblGrid>
      <w:tr w:rsidR="00F62E24" w:rsidRPr="00F62E24" w:rsidTr="00F62E24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F62E24" w:rsidRPr="00F62E24" w:rsidRDefault="00F62E24" w:rsidP="00F62E2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F62E2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F62E24" w:rsidRPr="00F62E24" w:rsidRDefault="00F62E24" w:rsidP="00F62E2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62E2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F62E24" w:rsidRPr="00F62E24" w:rsidRDefault="00F62E24" w:rsidP="00F62E2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62E2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F62E24" w:rsidRPr="00F62E24" w:rsidRDefault="00F62E24" w:rsidP="00F62E2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62E2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F62E24" w:rsidRPr="00F62E24" w:rsidTr="00F62E24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24" w:rsidRPr="00F62E24" w:rsidRDefault="00F62E24" w:rsidP="00F62E2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62E2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E24" w:rsidRPr="00F62E24" w:rsidRDefault="00F62E24" w:rsidP="00BB700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62E2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Instalación y suministro de equipo A/C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E24" w:rsidRPr="00F62E24" w:rsidRDefault="00B33122" w:rsidP="00F62E2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1,576.81</w:t>
            </w:r>
            <w:r w:rsidR="00F62E24" w:rsidRPr="00F62E2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24" w:rsidRPr="00F62E24" w:rsidRDefault="00F62E24" w:rsidP="00B331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62E2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1,</w:t>
            </w:r>
            <w:r w:rsidR="00B3312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576.81</w:t>
            </w:r>
            <w:r w:rsidRPr="00F62E2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</w:tr>
      <w:tr w:rsidR="00F62E24" w:rsidRPr="00F62E24" w:rsidTr="00F62E24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24" w:rsidRPr="00F62E24" w:rsidRDefault="00F62E24" w:rsidP="00F62E2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62E2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E24" w:rsidRPr="00F62E24" w:rsidRDefault="00F62E24" w:rsidP="00F62E2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62E2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Compresor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24" w:rsidRPr="00F62E24" w:rsidRDefault="00F62E24" w:rsidP="00F62E2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62E2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24" w:rsidRPr="00F62E24" w:rsidRDefault="00F62E24" w:rsidP="00F62E2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62E2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62E24" w:rsidRPr="00F62E24" w:rsidTr="00F62E24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24" w:rsidRPr="00F62E24" w:rsidRDefault="00F62E24" w:rsidP="00F62E2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62E2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E24" w:rsidRPr="00F62E24" w:rsidRDefault="00F62E24" w:rsidP="00F62E2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62E2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Servicio de instalación completa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24" w:rsidRPr="00F62E24" w:rsidRDefault="00F62E24" w:rsidP="00F62E2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62E2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24" w:rsidRPr="00F62E24" w:rsidRDefault="00F62E24" w:rsidP="00F62E2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62E2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62E24" w:rsidRPr="00F62E24" w:rsidTr="00F62E24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24" w:rsidRPr="00F62E24" w:rsidRDefault="00F62E24" w:rsidP="00F62E2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62E2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E24" w:rsidRPr="00F62E24" w:rsidRDefault="00F62E24" w:rsidP="00F62E2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62E2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24" w:rsidRPr="00F62E24" w:rsidRDefault="00F62E24" w:rsidP="00F62E2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62E2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24" w:rsidRPr="00F62E24" w:rsidRDefault="00F62E24" w:rsidP="00F62E2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62E2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62E24" w:rsidRPr="00F62E24" w:rsidTr="00F62E24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24" w:rsidRPr="00F62E24" w:rsidRDefault="00F62E24" w:rsidP="00F62E2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62E2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24" w:rsidRPr="00F62E24" w:rsidRDefault="00F62E24" w:rsidP="000679A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62E2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="000679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Piso techo 60,000 BTU, Gas R-410</w:t>
            </w:r>
            <w:r w:rsidRPr="00F62E2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E24" w:rsidRPr="00F62E24" w:rsidRDefault="00F62E24" w:rsidP="00F62E2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24" w:rsidRPr="00F62E24" w:rsidRDefault="00F62E24" w:rsidP="00F62E2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62E2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62E24" w:rsidRPr="00F62E24" w:rsidTr="00F62E24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24" w:rsidRPr="00F62E24" w:rsidRDefault="00F62E24" w:rsidP="00F62E2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62E2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24" w:rsidRPr="00F62E24" w:rsidRDefault="00F62E24" w:rsidP="00F62E2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62E2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F62E2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I&amp;D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24" w:rsidRPr="00F62E24" w:rsidRDefault="00F62E24" w:rsidP="00F62E2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62E2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24" w:rsidRPr="00F62E24" w:rsidRDefault="00F62E24" w:rsidP="00F62E2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62E2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62E24" w:rsidRPr="00F62E24" w:rsidTr="00F62E24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E24" w:rsidRPr="00F62E24" w:rsidRDefault="00F62E24" w:rsidP="00F62E2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E24" w:rsidRPr="00F62E24" w:rsidRDefault="00F62E24" w:rsidP="00F62E24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24" w:rsidRPr="00F62E24" w:rsidRDefault="00B33122" w:rsidP="00F62E2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E24" w:rsidRPr="00F62E24" w:rsidRDefault="00B33122" w:rsidP="00F62E2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Pr="00F62E2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$     1,576.81 </w:t>
            </w:r>
            <w:r w:rsidR="00F62E24" w:rsidRPr="00F62E2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crédito a </w:t>
      </w:r>
      <w:r w:rsidR="00F84B47">
        <w:rPr>
          <w:rFonts w:ascii="Century Gothic" w:hAnsi="Century Gothic" w:cs="Arial"/>
          <w:bCs/>
          <w:sz w:val="20"/>
          <w:szCs w:val="20"/>
        </w:rPr>
        <w:t>30</w:t>
      </w:r>
      <w:r>
        <w:rPr>
          <w:rFonts w:ascii="Century Gothic" w:hAnsi="Century Gothic" w:cs="Arial"/>
          <w:bCs/>
          <w:sz w:val="20"/>
          <w:szCs w:val="20"/>
        </w:rPr>
        <w:t xml:space="preserve"> 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bookmarkStart w:id="0" w:name="_GoBack"/>
      <w:bookmarkEnd w:id="0"/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p w:rsidR="00B66CED" w:rsidRPr="00B66CED" w:rsidRDefault="00B66CED">
      <w:pPr>
        <w:rPr>
          <w:rFonts w:ascii="Century Gothic" w:hAnsi="Century Gothic" w:cs="Arial"/>
          <w:bCs/>
          <w:sz w:val="20"/>
          <w:szCs w:val="20"/>
        </w:rPr>
      </w:pPr>
      <w:r w:rsidRPr="00B66CED">
        <w:rPr>
          <w:rFonts w:ascii="Century Gothic" w:hAnsi="Century Gothic" w:cs="Arial"/>
          <w:bCs/>
          <w:sz w:val="20"/>
          <w:szCs w:val="20"/>
        </w:rPr>
        <w:t>Garantía: 1 mes por instalación, Garantía fabricante: 1 Año en equipos (</w:t>
      </w:r>
      <w:r w:rsidRPr="00B66CED">
        <w:rPr>
          <w:rFonts w:ascii="Century Gothic" w:hAnsi="Century Gothic" w:cs="Arial"/>
          <w:bCs/>
          <w:sz w:val="20"/>
          <w:szCs w:val="20"/>
        </w:rPr>
        <w:t>n</w:t>
      </w:r>
      <w:r w:rsidRPr="00B66CED">
        <w:rPr>
          <w:rFonts w:ascii="Century Gothic" w:hAnsi="Century Gothic" w:cs="Arial"/>
          <w:bCs/>
          <w:sz w:val="20"/>
          <w:szCs w:val="20"/>
        </w:rPr>
        <w:t>o aplica para fallas eléctricas).</w:t>
      </w:r>
    </w:p>
    <w:sectPr w:rsidR="00B66CED" w:rsidRPr="00B66CED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054" w:rsidRDefault="007F5054">
      <w:r>
        <w:separator/>
      </w:r>
    </w:p>
  </w:endnote>
  <w:endnote w:type="continuationSeparator" w:id="0">
    <w:p w:rsidR="007F5054" w:rsidRDefault="007F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054" w:rsidRDefault="007F5054">
      <w:r>
        <w:separator/>
      </w:r>
    </w:p>
  </w:footnote>
  <w:footnote w:type="continuationSeparator" w:id="0">
    <w:p w:rsidR="007F5054" w:rsidRDefault="007F5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679A2"/>
    <w:rsid w:val="000C65EC"/>
    <w:rsid w:val="002109DA"/>
    <w:rsid w:val="002364BB"/>
    <w:rsid w:val="00236FA3"/>
    <w:rsid w:val="00251F67"/>
    <w:rsid w:val="002971B6"/>
    <w:rsid w:val="00341358"/>
    <w:rsid w:val="00377533"/>
    <w:rsid w:val="003A69F3"/>
    <w:rsid w:val="00487AE4"/>
    <w:rsid w:val="00503F30"/>
    <w:rsid w:val="00553A4D"/>
    <w:rsid w:val="007F5054"/>
    <w:rsid w:val="009B7A63"/>
    <w:rsid w:val="00A015C0"/>
    <w:rsid w:val="00AA43E3"/>
    <w:rsid w:val="00B33122"/>
    <w:rsid w:val="00B36965"/>
    <w:rsid w:val="00B66CED"/>
    <w:rsid w:val="00B92104"/>
    <w:rsid w:val="00BB7000"/>
    <w:rsid w:val="00CA1EB8"/>
    <w:rsid w:val="00CD4F6B"/>
    <w:rsid w:val="00CE6D17"/>
    <w:rsid w:val="00CF0105"/>
    <w:rsid w:val="00D03B54"/>
    <w:rsid w:val="00D66CE2"/>
    <w:rsid w:val="00DE345C"/>
    <w:rsid w:val="00E644F5"/>
    <w:rsid w:val="00F565CD"/>
    <w:rsid w:val="00F62E24"/>
    <w:rsid w:val="00F84220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9E537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6</cp:revision>
  <cp:lastPrinted>2020-11-26T14:40:00Z</cp:lastPrinted>
  <dcterms:created xsi:type="dcterms:W3CDTF">2020-12-14T22:28:00Z</dcterms:created>
  <dcterms:modified xsi:type="dcterms:W3CDTF">2020-12-15T16:40:00Z</dcterms:modified>
</cp:coreProperties>
</file>