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5C" w:rsidRDefault="00DE345C" w:rsidP="00DE345C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80DEB" wp14:editId="187AAC64">
                <wp:simplePos x="0" y="0"/>
                <wp:positionH relativeFrom="margin">
                  <wp:posOffset>250522</wp:posOffset>
                </wp:positionH>
                <wp:positionV relativeFrom="paragraph">
                  <wp:posOffset>-144372</wp:posOffset>
                </wp:positionV>
                <wp:extent cx="1209675" cy="504967"/>
                <wp:effectExtent l="0" t="0" r="28575" b="28575"/>
                <wp:wrapNone/>
                <wp:docPr id="2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049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22225">
                          <a:solidFill>
                            <a:srgbClr val="05242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65CD" w:rsidRPr="004E20AE" w:rsidRDefault="00F565CD" w:rsidP="00DE34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</w:pP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COTIZACI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Ó</w:t>
                            </w: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N</w:t>
                            </w:r>
                          </w:p>
                          <w:p w:rsidR="00F565CD" w:rsidRPr="00436459" w:rsidRDefault="003A69F3" w:rsidP="00DE345C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20201</w:t>
                            </w:r>
                            <w:r w:rsidR="00CA54A3"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1</w:t>
                            </w: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-</w:t>
                            </w:r>
                            <w:r w:rsidR="006D02A6"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380DEB" id="1 Rectángulo redondeado" o:spid="_x0000_s1026" style="position:absolute;margin-left:19.75pt;margin-top:-11.35pt;width:95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" fillcolor="white [3201]" strokecolor="#05242f" strokeweight="1.75pt">
                <v:stroke joinstyle="miter"/>
                <v:textbox>
                  <w:txbxContent>
                    <w:p w:rsidR="00F565CD" w:rsidRPr="004E20AE" w:rsidRDefault="00F565CD" w:rsidP="00DE345C">
                      <w:pPr>
                        <w:jc w:val="center"/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</w:pP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COTIZACI</w:t>
                      </w:r>
                      <w:r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Ó</w:t>
                      </w: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N</w:t>
                      </w:r>
                    </w:p>
                    <w:p w:rsidR="00F565CD" w:rsidRPr="00436459" w:rsidRDefault="003A69F3" w:rsidP="00DE345C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20201</w:t>
                      </w:r>
                      <w:r w:rsidR="00CA54A3"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1</w:t>
                      </w: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-</w:t>
                      </w:r>
                      <w:r w:rsidR="006D02A6"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17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E345C" w:rsidRDefault="00DE345C" w:rsidP="00DE345C">
      <w:pPr>
        <w:tabs>
          <w:tab w:val="left" w:pos="6600"/>
        </w:tabs>
      </w:pPr>
    </w:p>
    <w:p w:rsidR="00DE345C" w:rsidRDefault="00DE345C" w:rsidP="00DE345C">
      <w:pPr>
        <w:tabs>
          <w:tab w:val="left" w:pos="6600"/>
        </w:tabs>
        <w:rPr>
          <w:rFonts w:ascii="Arial" w:hAnsi="Arial" w:cs="Arial"/>
          <w:sz w:val="18"/>
          <w:szCs w:val="18"/>
        </w:rPr>
      </w:pPr>
    </w:p>
    <w:tbl>
      <w:tblPr>
        <w:tblStyle w:val="Tablanormal5"/>
        <w:tblpPr w:leftFromText="141" w:rightFromText="141" w:vertAnchor="text" w:horzAnchor="page" w:tblpX="5277" w:tblpY="46"/>
        <w:tblW w:w="0" w:type="auto"/>
        <w:tblLook w:val="04A0" w:firstRow="1" w:lastRow="0" w:firstColumn="1" w:lastColumn="0" w:noHBand="0" w:noVBand="1"/>
      </w:tblPr>
      <w:tblGrid>
        <w:gridCol w:w="1361"/>
        <w:gridCol w:w="3603"/>
      </w:tblGrid>
      <w:tr w:rsidR="00DE345C" w:rsidRPr="00FF2BD0" w:rsidTr="00F56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1" w:type="dxa"/>
          </w:tcPr>
          <w:p w:rsidR="00DE345C" w:rsidRPr="00172808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17280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Cliente</w:t>
            </w:r>
          </w:p>
        </w:tc>
        <w:tc>
          <w:tcPr>
            <w:tcW w:w="3603" w:type="dxa"/>
          </w:tcPr>
          <w:p w:rsidR="00DE345C" w:rsidRPr="00172808" w:rsidRDefault="00CA54A3" w:rsidP="00F565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Hasgal</w:t>
            </w:r>
            <w:proofErr w:type="spellEnd"/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 S.A. de C.V. </w:t>
            </w: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207581" w:rsidRDefault="00DE345C" w:rsidP="00F565CD">
            <w:pPr>
              <w:rPr>
                <w:rFonts w:ascii="Century Gothic" w:hAnsi="Century Gothic"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Dirección</w:t>
            </w:r>
          </w:p>
        </w:tc>
        <w:tc>
          <w:tcPr>
            <w:tcW w:w="3603" w:type="dxa"/>
          </w:tcPr>
          <w:p w:rsidR="00CF0105" w:rsidRPr="00FF2BD0" w:rsidRDefault="00CA54A3" w:rsidP="00F71B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color w:val="000000"/>
                <w:sz w:val="20"/>
                <w:szCs w:val="20"/>
              </w:rPr>
              <w:t>Blvd</w:t>
            </w:r>
            <w:proofErr w:type="spellEnd"/>
            <w:r>
              <w:rPr>
                <w:rFonts w:ascii="Century Gothic" w:hAnsi="Century Gothic"/>
                <w:color w:val="000000"/>
                <w:sz w:val="20"/>
                <w:szCs w:val="20"/>
              </w:rPr>
              <w:t>. Venezuela, San Salvador.</w:t>
            </w:r>
          </w:p>
        </w:tc>
      </w:tr>
      <w:tr w:rsidR="00DE345C" w:rsidRPr="00FF2BD0" w:rsidTr="00F565CD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Tel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é</w:t>
            </w: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fono</w:t>
            </w:r>
          </w:p>
        </w:tc>
        <w:tc>
          <w:tcPr>
            <w:tcW w:w="3603" w:type="dxa"/>
          </w:tcPr>
          <w:p w:rsidR="00DE345C" w:rsidRPr="00FF2BD0" w:rsidRDefault="00DE345C" w:rsidP="00F56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603" w:type="dxa"/>
          </w:tcPr>
          <w:p w:rsidR="00DE345C" w:rsidRPr="00FF2BD0" w:rsidRDefault="00CA54A3" w:rsidP="003A69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30-11</w:t>
            </w:r>
            <w:r w:rsidR="00DE345C">
              <w:rPr>
                <w:rFonts w:ascii="Century Gothic" w:hAnsi="Century Gothic"/>
                <w:color w:val="000000"/>
                <w:sz w:val="20"/>
                <w:szCs w:val="20"/>
              </w:rPr>
              <w:t>-2020</w:t>
            </w:r>
          </w:p>
        </w:tc>
      </w:tr>
    </w:tbl>
    <w:p w:rsidR="00DE345C" w:rsidRPr="003446D7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Respetable</w:t>
      </w:r>
      <w:r w:rsidR="00CA54A3">
        <w:rPr>
          <w:rFonts w:ascii="Century Gothic" w:hAnsi="Century Gothic" w:cs="Arial"/>
          <w:sz w:val="20"/>
          <w:szCs w:val="20"/>
        </w:rPr>
        <w:t xml:space="preserve"> Héctor</w:t>
      </w:r>
      <w:r w:rsidR="008200F9">
        <w:rPr>
          <w:rFonts w:ascii="Century Gothic" w:hAnsi="Century Gothic" w:cs="Arial"/>
          <w:sz w:val="20"/>
          <w:szCs w:val="20"/>
        </w:rPr>
        <w:t xml:space="preserve"> Rivas</w:t>
      </w:r>
      <w:bookmarkStart w:id="0" w:name="_GoBack"/>
      <w:bookmarkEnd w:id="0"/>
      <w:r>
        <w:rPr>
          <w:rFonts w:ascii="Century Gothic" w:hAnsi="Century Gothic" w:cs="Arial"/>
          <w:sz w:val="20"/>
          <w:szCs w:val="20"/>
        </w:rPr>
        <w:t xml:space="preserve">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Es un gusto saludarle y agradecemos la oportunidad de poder ofrecerle como Aire Integral nuestros servicios.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 continuación, se lista el detalle de la cotización solicitada: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tbl>
      <w:tblPr>
        <w:tblW w:w="9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5528"/>
        <w:gridCol w:w="1418"/>
        <w:gridCol w:w="1660"/>
      </w:tblGrid>
      <w:tr w:rsidR="00CA54A3" w:rsidRPr="00CA54A3" w:rsidTr="00CA54A3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CA54A3" w:rsidRPr="00CA54A3" w:rsidRDefault="00CA54A3" w:rsidP="00CA54A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proofErr w:type="spellStart"/>
            <w:r w:rsidRPr="00CA54A3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Cant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305496"/>
            <w:noWrap/>
            <w:vAlign w:val="bottom"/>
            <w:hideMark/>
          </w:tcPr>
          <w:p w:rsidR="00CA54A3" w:rsidRPr="00CA54A3" w:rsidRDefault="00CA54A3" w:rsidP="00CA54A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CA54A3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Descripción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CA54A3" w:rsidRPr="00CA54A3" w:rsidRDefault="00CA54A3" w:rsidP="00CA54A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CA54A3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PU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CA54A3" w:rsidRPr="00CA54A3" w:rsidRDefault="00CA54A3" w:rsidP="00CA54A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CA54A3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 Total </w:t>
            </w:r>
          </w:p>
        </w:tc>
      </w:tr>
      <w:tr w:rsidR="00CA54A3" w:rsidRPr="00CA54A3" w:rsidTr="00CA54A3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4A3" w:rsidRPr="00CA54A3" w:rsidRDefault="00CA54A3" w:rsidP="00CA54A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CA54A3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4A3" w:rsidRPr="00CA54A3" w:rsidRDefault="00CA54A3" w:rsidP="00CA54A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A54A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Reparación de fuga y carga completa de gas R 22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A3" w:rsidRPr="00CA54A3" w:rsidRDefault="00CA54A3" w:rsidP="00CA54A3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CA54A3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135.00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A3" w:rsidRPr="00CA54A3" w:rsidRDefault="00CA54A3" w:rsidP="00CA54A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CA54A3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135.00 </w:t>
            </w:r>
          </w:p>
        </w:tc>
      </w:tr>
      <w:tr w:rsidR="00CA54A3" w:rsidRPr="00CA54A3" w:rsidTr="00CA54A3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4A3" w:rsidRPr="00CA54A3" w:rsidRDefault="00CA54A3" w:rsidP="00CA54A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CA54A3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4A3" w:rsidRPr="00CA54A3" w:rsidRDefault="00CA54A3" w:rsidP="00CA54A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A54A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Tipo de equipo: </w:t>
            </w:r>
            <w:proofErr w:type="spellStart"/>
            <w:r w:rsidRPr="00CA54A3">
              <w:rPr>
                <w:rFonts w:ascii="Calibri" w:hAnsi="Calibri" w:cs="Calibri"/>
                <w:bCs/>
                <w:color w:val="000000"/>
                <w:sz w:val="20"/>
                <w:szCs w:val="20"/>
                <w:lang w:val="es-MX" w:eastAsia="es-MX"/>
              </w:rPr>
              <w:t>MiniSplit</w:t>
            </w:r>
            <w:proofErr w:type="spellEnd"/>
            <w:r w:rsidRPr="00CA54A3">
              <w:rPr>
                <w:rFonts w:ascii="Calibri" w:hAnsi="Calibri" w:cs="Calibri"/>
                <w:bCs/>
                <w:color w:val="000000"/>
                <w:sz w:val="20"/>
                <w:szCs w:val="20"/>
                <w:lang w:val="es-MX" w:eastAsia="es-MX"/>
              </w:rPr>
              <w:t xml:space="preserve"> </w:t>
            </w:r>
            <w:proofErr w:type="spellStart"/>
            <w:r w:rsidRPr="00CA54A3">
              <w:rPr>
                <w:rFonts w:ascii="Calibri" w:hAnsi="Calibri" w:cs="Calibri"/>
                <w:bCs/>
                <w:color w:val="000000"/>
                <w:sz w:val="20"/>
                <w:szCs w:val="20"/>
                <w:lang w:val="es-MX" w:eastAsia="es-MX"/>
              </w:rPr>
              <w:t>ComfortStar</w:t>
            </w:r>
            <w:proofErr w:type="spellEnd"/>
            <w:r w:rsidRPr="00CA54A3">
              <w:rPr>
                <w:rFonts w:ascii="Calibri" w:hAnsi="Calibri" w:cs="Calibri"/>
                <w:bCs/>
                <w:color w:val="000000"/>
                <w:sz w:val="20"/>
                <w:szCs w:val="20"/>
                <w:lang w:val="es-MX" w:eastAsia="es-MX"/>
              </w:rPr>
              <w:t xml:space="preserve"> 24,000</w:t>
            </w:r>
            <w:r w:rsidRPr="00CA54A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A3" w:rsidRPr="00CA54A3" w:rsidRDefault="00CA54A3" w:rsidP="00CA54A3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CA54A3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A3" w:rsidRPr="00CA54A3" w:rsidRDefault="00CA54A3" w:rsidP="00CA54A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CA54A3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CA54A3" w:rsidRPr="00CA54A3" w:rsidTr="00CA54A3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A3" w:rsidRPr="00CA54A3" w:rsidRDefault="00CA54A3" w:rsidP="00CA54A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CA54A3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54A3" w:rsidRPr="00CA54A3" w:rsidRDefault="00CA54A3" w:rsidP="00CA54A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A54A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Ubicación:</w:t>
            </w:r>
            <w:r w:rsidRPr="00CA54A3">
              <w:rPr>
                <w:rFonts w:ascii="Calibri" w:hAnsi="Calibri" w:cs="Calibri"/>
                <w:bCs/>
                <w:color w:val="000000"/>
                <w:sz w:val="20"/>
                <w:szCs w:val="20"/>
                <w:lang w:val="es-MX" w:eastAsia="es-MX"/>
              </w:rPr>
              <w:t xml:space="preserve"> Licitaciones</w:t>
            </w:r>
            <w:r w:rsidRPr="00CA54A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A3" w:rsidRPr="00CA54A3" w:rsidRDefault="00CA54A3" w:rsidP="00CA54A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CA54A3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A3" w:rsidRPr="00CA54A3" w:rsidRDefault="00CA54A3" w:rsidP="00CA54A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CA54A3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CA54A3" w:rsidRPr="00CA54A3" w:rsidTr="00CA54A3">
        <w:trPr>
          <w:trHeight w:val="30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4A3" w:rsidRPr="00CA54A3" w:rsidRDefault="00CA54A3" w:rsidP="00CA54A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4A3" w:rsidRPr="00CA54A3" w:rsidRDefault="00CA54A3" w:rsidP="00CA54A3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A3" w:rsidRPr="00CA54A3" w:rsidRDefault="00CA54A3" w:rsidP="00CA54A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CA54A3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Sub Total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A3" w:rsidRPr="00CA54A3" w:rsidRDefault="00CA54A3" w:rsidP="00CA54A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CA54A3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135.00 </w:t>
            </w:r>
          </w:p>
        </w:tc>
      </w:tr>
      <w:tr w:rsidR="00CA54A3" w:rsidRPr="00CA54A3" w:rsidTr="00CA54A3">
        <w:trPr>
          <w:trHeight w:val="30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4A3" w:rsidRPr="00CA54A3" w:rsidRDefault="00CA54A3" w:rsidP="00CA54A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4A3" w:rsidRPr="00CA54A3" w:rsidRDefault="00CA54A3" w:rsidP="00CA54A3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A3" w:rsidRPr="00CA54A3" w:rsidRDefault="00CA54A3" w:rsidP="00CA54A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CA54A3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IVA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A3" w:rsidRPr="00CA54A3" w:rsidRDefault="00CA54A3" w:rsidP="00CA54A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CA54A3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 17.55 </w:t>
            </w:r>
          </w:p>
        </w:tc>
      </w:tr>
      <w:tr w:rsidR="00CA54A3" w:rsidRPr="00CA54A3" w:rsidTr="00CA54A3">
        <w:trPr>
          <w:trHeight w:val="30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4A3" w:rsidRPr="00CA54A3" w:rsidRDefault="00CA54A3" w:rsidP="00CA54A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4A3" w:rsidRPr="00CA54A3" w:rsidRDefault="00CA54A3" w:rsidP="00CA54A3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A3" w:rsidRPr="00CA54A3" w:rsidRDefault="00CA54A3" w:rsidP="00CA54A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A54A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TOTAL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A3" w:rsidRPr="00CA54A3" w:rsidRDefault="00CA54A3" w:rsidP="00CA54A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A54A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  152.55 </w:t>
            </w:r>
          </w:p>
        </w:tc>
      </w:tr>
    </w:tbl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Los precios ofertados tienen una validez de 15 días calendario. Las condiciones de pago son </w:t>
      </w:r>
      <w:r w:rsidR="00AA43E3">
        <w:rPr>
          <w:rFonts w:ascii="Century Gothic" w:hAnsi="Century Gothic" w:cs="Arial"/>
          <w:bCs/>
          <w:sz w:val="20"/>
          <w:szCs w:val="20"/>
        </w:rPr>
        <w:t>con</w:t>
      </w:r>
      <w:r w:rsidR="00251F67">
        <w:rPr>
          <w:rFonts w:ascii="Century Gothic" w:hAnsi="Century Gothic" w:cs="Arial"/>
          <w:bCs/>
          <w:sz w:val="20"/>
          <w:szCs w:val="20"/>
        </w:rPr>
        <w:t xml:space="preserve"> </w:t>
      </w:r>
      <w:r>
        <w:rPr>
          <w:rFonts w:ascii="Century Gothic" w:hAnsi="Century Gothic" w:cs="Arial"/>
          <w:bCs/>
          <w:sz w:val="20"/>
          <w:szCs w:val="20"/>
        </w:rPr>
        <w:t>crédito a</w:t>
      </w:r>
      <w:r w:rsidR="00F71BA3">
        <w:rPr>
          <w:rFonts w:ascii="Century Gothic" w:hAnsi="Century Gothic" w:cs="Arial"/>
          <w:bCs/>
          <w:sz w:val="20"/>
          <w:szCs w:val="20"/>
        </w:rPr>
        <w:t xml:space="preserve"> 30</w:t>
      </w:r>
      <w:r w:rsidR="00D159EC">
        <w:rPr>
          <w:rFonts w:ascii="Century Gothic" w:hAnsi="Century Gothic" w:cs="Arial"/>
          <w:bCs/>
          <w:sz w:val="20"/>
          <w:szCs w:val="20"/>
        </w:rPr>
        <w:t xml:space="preserve"> </w:t>
      </w:r>
      <w:r>
        <w:rPr>
          <w:rFonts w:ascii="Century Gothic" w:hAnsi="Century Gothic" w:cs="Arial"/>
          <w:bCs/>
          <w:sz w:val="20"/>
          <w:szCs w:val="20"/>
        </w:rPr>
        <w:t xml:space="preserve">días o al contado.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El pago de nuestros servicios puede realizarlo a través de efectivo, transferencia bancaria y emisión de cheques (favor emitir a nombre de: Aire Integral S.A. de C.V.).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Quedamos a sus órdenes por cualquier consulta.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Nos despedimos no sin antes desearle éxito en sus labores diarias y esperando que go</w:t>
      </w:r>
      <w:r>
        <w:rPr>
          <w:rFonts w:ascii="Century Gothic" w:hAnsi="Century Gothic" w:cs="Arial"/>
          <w:bCs/>
          <w:sz w:val="20"/>
          <w:szCs w:val="20"/>
        </w:rPr>
        <w:t>ce</w:t>
      </w:r>
      <w:r w:rsidRPr="00436459">
        <w:rPr>
          <w:rFonts w:ascii="Century Gothic" w:hAnsi="Century Gothic" w:cs="Arial"/>
          <w:bCs/>
          <w:sz w:val="20"/>
          <w:szCs w:val="20"/>
        </w:rPr>
        <w:t xml:space="preserve"> de excelente salud en estos tiempos de crisis.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Será un placer atenderle</w:t>
      </w:r>
      <w:r>
        <w:rPr>
          <w:rFonts w:ascii="Century Gothic" w:hAnsi="Century Gothic" w:cs="Arial"/>
          <w:bCs/>
          <w:sz w:val="20"/>
          <w:szCs w:val="20"/>
        </w:rPr>
        <w:t>.</w:t>
      </w:r>
    </w:p>
    <w:p w:rsidR="00D66CE2" w:rsidRDefault="00D66CE2"/>
    <w:sectPr w:rsidR="00D66CE2" w:rsidSect="00F565CD">
      <w:headerReference w:type="default" r:id="rId6"/>
      <w:footerReference w:type="default" r:id="rId7"/>
      <w:pgSz w:w="12240" w:h="15840" w:code="1"/>
      <w:pgMar w:top="1259" w:right="1327" w:bottom="1531" w:left="1701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A63" w:rsidRDefault="000F2A63">
      <w:r>
        <w:separator/>
      </w:r>
    </w:p>
  </w:endnote>
  <w:endnote w:type="continuationSeparator" w:id="0">
    <w:p w:rsidR="000F2A63" w:rsidRDefault="000F2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altName w:val="Myanmar Text"/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s-SV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002BC8" wp14:editId="399C84D4">
              <wp:simplePos x="0" y="0"/>
              <wp:positionH relativeFrom="column">
                <wp:posOffset>1739265</wp:posOffset>
              </wp:positionH>
              <wp:positionV relativeFrom="paragraph">
                <wp:posOffset>206375</wp:posOffset>
              </wp:positionV>
              <wp:extent cx="133350" cy="180975"/>
              <wp:effectExtent l="0" t="0" r="19050" b="28575"/>
              <wp:wrapNone/>
              <wp:docPr id="8" name="Esquina doblad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50" cy="180975"/>
                      </a:xfrm>
                      <a:prstGeom prst="foldedCorne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5242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DACAA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Esquina doblada 8" o:spid="_x0000_s1026" type="#_x0000_t65" style="position:absolute;margin-left:136.95pt;margin-top:16.25pt;width:10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" adj="18000" fillcolor="white [3212]" strokecolor="#05242f" strokeweight="1pt">
              <v:stroke joinstyle="miter"/>
            </v:shape>
          </w:pict>
        </mc:Fallback>
      </mc:AlternateConten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44A08584" wp14:editId="5D2F0440">
          <wp:simplePos x="0" y="0"/>
          <wp:positionH relativeFrom="leftMargin">
            <wp:posOffset>2785110</wp:posOffset>
          </wp:positionH>
          <wp:positionV relativeFrom="paragraph">
            <wp:posOffset>179070</wp:posOffset>
          </wp:positionV>
          <wp:extent cx="247650" cy="2476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bk icon contact 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6FC2E948" wp14:editId="237C6DCA">
          <wp:simplePos x="0" y="0"/>
          <wp:positionH relativeFrom="column">
            <wp:posOffset>2891790</wp:posOffset>
          </wp:positionH>
          <wp:positionV relativeFrom="paragraph">
            <wp:posOffset>150495</wp:posOffset>
          </wp:positionV>
          <wp:extent cx="314325" cy="3143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hat icon contact 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1383">
      <w:rPr>
        <w:rFonts w:ascii="Myanmar Text" w:hAnsi="Myanmar Text" w:cs="Myanmar Text"/>
        <w:sz w:val="20"/>
        <w:szCs w:val="20"/>
        <w:lang w:val="en-US"/>
      </w:rPr>
      <w:t xml:space="preserve">E-mail: </w:t>
    </w:r>
    <w:r>
      <w:rPr>
        <w:rFonts w:ascii="Myanmar Text" w:hAnsi="Myanmar Text" w:cs="Myanmar Text"/>
        <w:sz w:val="20"/>
        <w:szCs w:val="20"/>
      </w:rPr>
      <w:t>ventas@aireintegral.com</w: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sz w:val="20"/>
        <w:szCs w:val="20"/>
        <w:lang w:val="en-US"/>
      </w:rPr>
      <w:t>@</w:t>
    </w:r>
    <w:proofErr w:type="spellStart"/>
    <w:r>
      <w:rPr>
        <w:rFonts w:ascii="Myanmar Text" w:hAnsi="Myanmar Text" w:cs="Myanmar Text"/>
        <w:sz w:val="20"/>
        <w:szCs w:val="20"/>
        <w:lang w:val="en-US"/>
      </w:rPr>
      <w:t>aireintegralsv</w:t>
    </w:r>
    <w:proofErr w:type="spellEnd"/>
    <w:r>
      <w:rPr>
        <w:rFonts w:ascii="Myanmar Text" w:hAnsi="Myanmar Text" w:cs="Myanmar Text"/>
        <w:sz w:val="20"/>
        <w:szCs w:val="20"/>
        <w:lang w:val="en-US"/>
      </w:rPr>
      <w:t xml:space="preserve">            7287-4088</w:t>
    </w:r>
  </w:p>
  <w:p w:rsidR="00F565CD" w:rsidRPr="00D81383" w:rsidRDefault="00F565CD" w:rsidP="00F565CD">
    <w:pPr>
      <w:pStyle w:val="Piedepgina"/>
      <w:rPr>
        <w:rFonts w:ascii="Myanmar Text" w:hAnsi="Myanmar Text" w:cs="Myanmar Text"/>
        <w:sz w:val="20"/>
        <w:szCs w:val="20"/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 w:rsidP="00F565CD">
    <w:pPr>
      <w:pStyle w:val="Piedepgina"/>
      <w:rPr>
        <w:lang w:val="en-US"/>
      </w:rPr>
    </w:pPr>
    <w:r w:rsidRPr="00A34191">
      <w:rPr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A63" w:rsidRDefault="000F2A63">
      <w:r>
        <w:separator/>
      </w:r>
    </w:p>
  </w:footnote>
  <w:footnote w:type="continuationSeparator" w:id="0">
    <w:p w:rsidR="000F2A63" w:rsidRDefault="000F2A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Default="00F565CD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2336" behindDoc="0" locked="0" layoutInCell="1" allowOverlap="1" wp14:anchorId="75B9B501" wp14:editId="7061EE4E">
          <wp:simplePos x="0" y="0"/>
          <wp:positionH relativeFrom="margin">
            <wp:align>right</wp:align>
          </wp:positionH>
          <wp:positionV relativeFrom="paragraph">
            <wp:posOffset>-231140</wp:posOffset>
          </wp:positionV>
          <wp:extent cx="1028700" cy="1009650"/>
          <wp:effectExtent l="0" t="0" r="0" b="0"/>
          <wp:wrapSquare wrapText="bothSides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0965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5C"/>
    <w:rsid w:val="000C65EC"/>
    <w:rsid w:val="000F2A63"/>
    <w:rsid w:val="001E2057"/>
    <w:rsid w:val="002109DA"/>
    <w:rsid w:val="00251F67"/>
    <w:rsid w:val="002971B6"/>
    <w:rsid w:val="00341358"/>
    <w:rsid w:val="003A69F3"/>
    <w:rsid w:val="00486523"/>
    <w:rsid w:val="00487AE4"/>
    <w:rsid w:val="006D02A6"/>
    <w:rsid w:val="006F6493"/>
    <w:rsid w:val="007628EC"/>
    <w:rsid w:val="008200F9"/>
    <w:rsid w:val="008D2405"/>
    <w:rsid w:val="00A015C0"/>
    <w:rsid w:val="00A41797"/>
    <w:rsid w:val="00AA43E3"/>
    <w:rsid w:val="00B92104"/>
    <w:rsid w:val="00CA1EB8"/>
    <w:rsid w:val="00CA54A3"/>
    <w:rsid w:val="00CE6D17"/>
    <w:rsid w:val="00CF0105"/>
    <w:rsid w:val="00D03B54"/>
    <w:rsid w:val="00D1523A"/>
    <w:rsid w:val="00D159EC"/>
    <w:rsid w:val="00D66CE2"/>
    <w:rsid w:val="00DE345C"/>
    <w:rsid w:val="00E644F5"/>
    <w:rsid w:val="00F565CD"/>
    <w:rsid w:val="00F71BA3"/>
    <w:rsid w:val="00F8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D0035"/>
  <w15:chartTrackingRefBased/>
  <w15:docId w15:val="{767D858A-4078-49C0-8681-EB3509ED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5">
    <w:name w:val="Plain Table 5"/>
    <w:basedOn w:val="Tablanormal"/>
    <w:uiPriority w:val="45"/>
    <w:rsid w:val="00DE3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SV" w:eastAsia="es-SV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cp:lastPrinted>2020-11-30T15:05:00Z</cp:lastPrinted>
  <dcterms:created xsi:type="dcterms:W3CDTF">2020-11-30T15:05:00Z</dcterms:created>
  <dcterms:modified xsi:type="dcterms:W3CDTF">2020-11-30T15:05:00Z</dcterms:modified>
</cp:coreProperties>
</file>